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2" w:rsidRPr="00882545" w:rsidRDefault="00422315" w:rsidP="00B345B0">
      <w:pPr>
        <w:pStyle w:val="NoSpacing"/>
        <w:shd w:val="clear" w:color="auto" w:fill="005000"/>
        <w:rPr>
          <w:rFonts w:ascii="Tahoma" w:hAnsi="Tahoma" w:cs="Tahoma"/>
          <w:b/>
          <w:sz w:val="36"/>
          <w:szCs w:val="36"/>
        </w:rPr>
      </w:pPr>
      <w:r w:rsidRPr="00422315">
        <w:rPr>
          <w:rFonts w:ascii="Tahoma" w:hAnsi="Tahoma" w:cs="Tahoma"/>
          <w:b/>
          <w:caps/>
          <w:noProof/>
          <w:color w:val="FFFFFF"/>
          <w:sz w:val="6"/>
          <w:szCs w:val="6"/>
          <w:lang w:val="cs-CZ" w:eastAsia="cs-CZ"/>
        </w:rPr>
        <w:pict>
          <v:group id="_x0000_s1031" style="position:absolute;margin-left:487.5pt;margin-top:-4.5pt;width:55.25pt;height:58.4pt;z-index:251670528" coordorigin="10177,538" coordsize="1105,1168">
            <v:group id="_x0000_s1032" style="position:absolute;left:10177;top:538;width:1105;height:1168" coordorigin="9980,452" coordsize="1105,1168">
              <v:rect id="_x0000_s1033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4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35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6" type="#_x0000_t75" style="position:absolute;left:10330;top:1015;width:732;height:551;rotation:-1034093fd;visibility:visible">
              <v:imagedata r:id="rId5" o:title="Logo Energen M a Z pro Office"/>
            </v:shape>
          </v:group>
        </w:pict>
      </w:r>
      <w:r w:rsidR="00660E55">
        <w:rPr>
          <w:rFonts w:ascii="Tahoma" w:hAnsi="Tahoma" w:cs="Tahoma"/>
          <w:b/>
          <w:caps/>
          <w:color w:val="FFFF00"/>
          <w:sz w:val="32"/>
          <w:szCs w:val="32"/>
        </w:rPr>
        <w:t>slunečnice</w:t>
      </w:r>
      <w:r w:rsidR="00882545" w:rsidRPr="00882545">
        <w:rPr>
          <w:rFonts w:ascii="Tahoma" w:hAnsi="Tahoma" w:cs="Tahoma"/>
          <w:b/>
          <w:caps/>
          <w:color w:val="FFFF00"/>
          <w:sz w:val="32"/>
          <w:szCs w:val="32"/>
        </w:rPr>
        <w:t xml:space="preserve"> -</w:t>
      </w:r>
      <w:r w:rsidR="00882545" w:rsidRPr="00C846E5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 </w:t>
      </w:r>
      <w:r w:rsidR="00882545" w:rsidRPr="00C846E5">
        <w:rPr>
          <w:rFonts w:ascii="Tahoma" w:hAnsi="Tahoma" w:cs="Tahoma"/>
          <w:b/>
          <w:caps/>
          <w:color w:val="FFFF00"/>
          <w:sz w:val="32"/>
          <w:szCs w:val="32"/>
        </w:rPr>
        <w:t>POKUSY V KO</w:t>
      </w:r>
      <w:r w:rsidR="00FD6826">
        <w:rPr>
          <w:rFonts w:ascii="Tahoma" w:hAnsi="Tahoma" w:cs="Tahoma"/>
          <w:b/>
          <w:caps/>
          <w:color w:val="FFFF00"/>
          <w:sz w:val="32"/>
          <w:szCs w:val="32"/>
        </w:rPr>
        <w:t>stce</w:t>
      </w:r>
      <w:r w:rsidR="00882545" w:rsidRPr="00C846E5">
        <w:rPr>
          <w:rFonts w:ascii="Tahoma" w:hAnsi="Tahoma" w:cs="Tahoma"/>
          <w:b/>
          <w:caps/>
          <w:color w:val="FFFF00"/>
          <w:sz w:val="32"/>
          <w:szCs w:val="32"/>
        </w:rPr>
        <w:t xml:space="preserve"> 201</w:t>
      </w:r>
      <w:r w:rsidR="00882545">
        <w:rPr>
          <w:rFonts w:ascii="Tahoma" w:hAnsi="Tahoma" w:cs="Tahoma"/>
          <w:b/>
          <w:caps/>
          <w:color w:val="FFFF00"/>
          <w:sz w:val="32"/>
          <w:szCs w:val="32"/>
        </w:rPr>
        <w:t>3</w:t>
      </w:r>
      <w:r w:rsidR="00882545" w:rsidRPr="00C846E5">
        <w:rPr>
          <w:rFonts w:ascii="Tahoma" w:hAnsi="Tahoma" w:cs="Tahoma"/>
          <w:b/>
          <w:caps/>
          <w:color w:val="FFFF00"/>
          <w:sz w:val="32"/>
          <w:szCs w:val="32"/>
        </w:rPr>
        <w:t xml:space="preserve">                                    </w:t>
      </w:r>
      <w:r w:rsidR="00882545" w:rsidRPr="00C846E5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545" w:rsidRPr="00882545">
        <w:rPr>
          <w:rFonts w:ascii="Tahoma" w:hAnsi="Tahoma" w:cs="Tahoma"/>
          <w:b/>
          <w:sz w:val="36"/>
          <w:szCs w:val="36"/>
        </w:rPr>
        <w:t xml:space="preserve">                  </w:t>
      </w:r>
      <w:r w:rsidR="00882545" w:rsidRPr="0088254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545" w:rsidRPr="00882545" w:rsidRDefault="00882545" w:rsidP="00B345B0">
      <w:pPr>
        <w:pStyle w:val="NoSpacing"/>
        <w:rPr>
          <w:rFonts w:ascii="Tahoma" w:hAnsi="Tahoma" w:cs="Tahoma"/>
          <w:b/>
          <w:caps/>
          <w:color w:val="FFFFFF"/>
          <w:sz w:val="6"/>
          <w:szCs w:val="6"/>
        </w:rPr>
      </w:pPr>
    </w:p>
    <w:p w:rsidR="00882545" w:rsidRPr="00C846E5" w:rsidRDefault="00882545" w:rsidP="00B345B0">
      <w:pPr>
        <w:pStyle w:val="NoSpacing"/>
        <w:shd w:val="clear" w:color="auto" w:fill="00660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46E5">
        <w:rPr>
          <w:rFonts w:ascii="Tahoma" w:hAnsi="Tahoma" w:cs="Tahoma"/>
          <w:b/>
          <w:caps/>
          <w:color w:val="FFFFFF"/>
          <w:sz w:val="28"/>
          <w:szCs w:val="28"/>
        </w:rPr>
        <w:t>Účinky prípravk</w:t>
      </w:r>
      <w:r w:rsidR="00B72FD1">
        <w:rPr>
          <w:rFonts w:ascii="Tahoma" w:hAnsi="Tahoma" w:cs="Tahoma"/>
          <w:b/>
          <w:caps/>
          <w:color w:val="FFFFFF"/>
          <w:sz w:val="28"/>
          <w:szCs w:val="28"/>
        </w:rPr>
        <w:t>Ů</w:t>
      </w:r>
      <w:r w:rsidRPr="00C846E5">
        <w:rPr>
          <w:rFonts w:ascii="Tahoma" w:hAnsi="Tahoma" w:cs="Tahoma"/>
          <w:b/>
          <w:caps/>
          <w:color w:val="FFFFFF"/>
          <w:sz w:val="28"/>
          <w:szCs w:val="28"/>
        </w:rPr>
        <w:t xml:space="preserve"> ENERGEN</w:t>
      </w:r>
      <w:r w:rsidRPr="00FD6826">
        <w:rPr>
          <w:rFonts w:ascii="Tahoma" w:hAnsi="Tahoma" w:cs="Tahoma"/>
          <w:b/>
          <w:caps/>
          <w:color w:val="FFFFFF"/>
          <w:sz w:val="28"/>
          <w:szCs w:val="28"/>
        </w:rPr>
        <w:t xml:space="preserve">  </w:t>
      </w:r>
      <w:r w:rsidR="00FD6826" w:rsidRPr="00FD6826">
        <w:rPr>
          <w:rFonts w:ascii="Tahoma" w:hAnsi="Tahoma" w:cs="Tahoma"/>
          <w:b/>
          <w:caps/>
          <w:color w:val="FFFFFF"/>
          <w:sz w:val="28"/>
          <w:szCs w:val="28"/>
        </w:rPr>
        <w:t>- UKRAJINA</w:t>
      </w:r>
      <w:r w:rsidRPr="00FD6826">
        <w:rPr>
          <w:rFonts w:ascii="Tahoma" w:hAnsi="Tahoma" w:cs="Tahoma"/>
          <w:b/>
          <w:caps/>
          <w:color w:val="FFFFFF"/>
          <w:sz w:val="28"/>
          <w:szCs w:val="28"/>
        </w:rPr>
        <w:t xml:space="preserve">                                                                                                    </w:t>
      </w:r>
    </w:p>
    <w:p w:rsidR="00882545" w:rsidRPr="00882545" w:rsidRDefault="00882545" w:rsidP="00B345B0">
      <w:pPr>
        <w:pStyle w:val="NoSpacing"/>
        <w:rPr>
          <w:rFonts w:ascii="Tahoma" w:hAnsi="Tahoma" w:cs="Tahoma"/>
          <w:b/>
          <w:sz w:val="6"/>
          <w:szCs w:val="6"/>
        </w:rPr>
      </w:pPr>
    </w:p>
    <w:p w:rsidR="00D214FD" w:rsidRPr="00882545" w:rsidRDefault="00FD6826" w:rsidP="00B345B0">
      <w:pPr>
        <w:pStyle w:val="NoSpacing"/>
        <w:shd w:val="clear" w:color="auto" w:fill="00660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caps/>
          <w:color w:val="FFFFFF"/>
          <w:sz w:val="28"/>
          <w:szCs w:val="28"/>
        </w:rPr>
        <w:t>INSTITUT FYZIOLOGIE A GENETIKY AKADEMIE VĚD UKRAJINY KYJEV</w:t>
      </w:r>
    </w:p>
    <w:p w:rsidR="001805F3" w:rsidRPr="001805F3" w:rsidRDefault="001805F3" w:rsidP="00B345B0">
      <w:pPr>
        <w:pStyle w:val="NoSpacing"/>
        <w:rPr>
          <w:rFonts w:ascii="Tahoma" w:eastAsia="Times New Roman" w:hAnsi="Tahoma" w:cs="Tahoma"/>
          <w:b/>
          <w:bCs/>
          <w:caps/>
          <w:color w:val="FFFF00"/>
          <w:sz w:val="6"/>
          <w:szCs w:val="6"/>
        </w:rPr>
      </w:pPr>
    </w:p>
    <w:p w:rsidR="001805F3" w:rsidRPr="00FB4D9D" w:rsidRDefault="00D5710B" w:rsidP="00FB4D9D">
      <w:pPr>
        <w:pStyle w:val="NoSpacing"/>
        <w:shd w:val="clear" w:color="auto" w:fill="00FF00"/>
        <w:rPr>
          <w:rFonts w:eastAsia="Times New Roman"/>
          <w:b/>
          <w:bCs/>
          <w:caps/>
          <w:color w:val="000000" w:themeColor="text1"/>
        </w:rPr>
      </w:pPr>
      <w:r w:rsidRPr="00FB4D9D">
        <w:rPr>
          <w:rFonts w:ascii="Tahoma" w:eastAsia="Times New Roman" w:hAnsi="Tahoma" w:cs="Tahoma"/>
          <w:b/>
          <w:bCs/>
          <w:caps/>
          <w:color w:val="000000" w:themeColor="text1"/>
        </w:rPr>
        <w:t>zadání</w:t>
      </w:r>
      <w:r w:rsidR="00974BA1" w:rsidRPr="00FB4D9D">
        <w:rPr>
          <w:rFonts w:ascii="Tahoma" w:eastAsia="Times New Roman" w:hAnsi="Tahoma" w:cs="Tahoma"/>
          <w:b/>
          <w:bCs/>
          <w:caps/>
          <w:color w:val="000000" w:themeColor="text1"/>
        </w:rPr>
        <w:t xml:space="preserve"> a podmínky založení pokusů</w:t>
      </w:r>
      <w:r w:rsidR="00652446" w:rsidRPr="00FB4D9D">
        <w:rPr>
          <w:rFonts w:ascii="Tahoma" w:eastAsia="Times New Roman" w:hAnsi="Tahoma" w:cs="Tahoma"/>
          <w:b/>
          <w:bCs/>
          <w:caps/>
          <w:color w:val="000000" w:themeColor="text1"/>
        </w:rPr>
        <w:t>:</w:t>
      </w:r>
      <w:r w:rsidR="00FD6826" w:rsidRPr="00FB4D9D">
        <w:rPr>
          <w:rFonts w:eastAsia="Times New Roman"/>
          <w:b/>
          <w:bCs/>
          <w:caps/>
          <w:color w:val="000000" w:themeColor="text1"/>
        </w:rPr>
        <w:t xml:space="preserve"> </w:t>
      </w:r>
    </w:p>
    <w:p w:rsidR="00601280" w:rsidRPr="002423D1" w:rsidRDefault="00601280" w:rsidP="00926B9B">
      <w:pPr>
        <w:pStyle w:val="NoSpacing"/>
        <w:tabs>
          <w:tab w:val="left" w:pos="9781"/>
        </w:tabs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Testování působení přípravků Energen </w:t>
      </w:r>
      <w:r>
        <w:rPr>
          <w:rStyle w:val="FontStyle53"/>
          <w:rFonts w:ascii="Tahoma" w:hAnsi="Tahoma" w:cs="Tahoma"/>
          <w:bCs/>
          <w:sz w:val="20"/>
          <w:szCs w:val="20"/>
        </w:rPr>
        <w:t>jako stimulační</w:t>
      </w:r>
      <w:r w:rsidR="00504A8E">
        <w:rPr>
          <w:rStyle w:val="FontStyle53"/>
          <w:rFonts w:ascii="Tahoma" w:hAnsi="Tahoma" w:cs="Tahoma"/>
          <w:bCs/>
          <w:sz w:val="20"/>
          <w:szCs w:val="20"/>
        </w:rPr>
        <w:t>ho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přídavk</w:t>
      </w:r>
      <w:r w:rsidR="00504A8E">
        <w:rPr>
          <w:rStyle w:val="FontStyle53"/>
          <w:rFonts w:ascii="Tahoma" w:hAnsi="Tahoma" w:cs="Tahoma"/>
          <w:bCs/>
          <w:sz w:val="20"/>
          <w:szCs w:val="20"/>
        </w:rPr>
        <w:t>u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na osivo </w:t>
      </w:r>
      <w:r w:rsidR="00AE321C">
        <w:rPr>
          <w:rStyle w:val="FontStyle53"/>
          <w:rFonts w:ascii="Tahoma" w:hAnsi="Tahoma" w:cs="Tahoma"/>
          <w:bCs/>
          <w:sz w:val="20"/>
          <w:szCs w:val="20"/>
        </w:rPr>
        <w:t>slunečnice</w:t>
      </w:r>
      <w:r w:rsidR="00E52B47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AE321C">
        <w:rPr>
          <w:rStyle w:val="FontStyle53"/>
          <w:rFonts w:ascii="Tahoma" w:hAnsi="Tahoma" w:cs="Tahoma"/>
          <w:bCs/>
          <w:sz w:val="20"/>
          <w:szCs w:val="20"/>
        </w:rPr>
        <w:t>bylo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provádě</w:t>
      </w:r>
      <w:r w:rsidR="00AE321C">
        <w:rPr>
          <w:rStyle w:val="FontStyle53"/>
          <w:rFonts w:ascii="Tahoma" w:hAnsi="Tahoma" w:cs="Tahoma"/>
          <w:bCs/>
          <w:sz w:val="20"/>
          <w:szCs w:val="20"/>
        </w:rPr>
        <w:t>no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2423D1">
        <w:rPr>
          <w:rStyle w:val="FontStyle53"/>
          <w:rFonts w:ascii="Tahoma" w:hAnsi="Tahoma" w:cs="Tahoma"/>
          <w:bCs/>
          <w:sz w:val="20"/>
          <w:szCs w:val="20"/>
        </w:rPr>
        <w:t>v rámci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7B7BE3">
        <w:rPr>
          <w:rStyle w:val="FontStyle53"/>
          <w:rFonts w:ascii="Tahoma" w:hAnsi="Tahoma" w:cs="Tahoma"/>
          <w:bCs/>
          <w:color w:val="0000CC"/>
          <w:sz w:val="20"/>
          <w:szCs w:val="20"/>
        </w:rPr>
        <w:t xml:space="preserve">polních a laboratorních </w:t>
      </w:r>
      <w:r w:rsidR="00536597">
        <w:rPr>
          <w:rStyle w:val="FontStyle53"/>
          <w:rFonts w:ascii="Tahoma" w:hAnsi="Tahoma" w:cs="Tahoma"/>
          <w:bCs/>
          <w:color w:val="0000CC"/>
          <w:sz w:val="20"/>
          <w:szCs w:val="20"/>
        </w:rPr>
        <w:t>pokusů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. Pro polní </w:t>
      </w:r>
      <w:r w:rsidR="00536597">
        <w:rPr>
          <w:rStyle w:val="FontStyle53"/>
          <w:rFonts w:ascii="Tahoma" w:hAnsi="Tahoma" w:cs="Tahoma"/>
          <w:bCs/>
          <w:sz w:val="20"/>
          <w:szCs w:val="20"/>
        </w:rPr>
        <w:t>pokusy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2423D1">
        <w:rPr>
          <w:rStyle w:val="FontStyle53"/>
          <w:rFonts w:ascii="Tahoma" w:hAnsi="Tahoma" w:cs="Tahoma"/>
          <w:bCs/>
          <w:sz w:val="20"/>
          <w:szCs w:val="20"/>
        </w:rPr>
        <w:t>bylo použito osivo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536597">
        <w:rPr>
          <w:rStyle w:val="FontStyle53"/>
          <w:rFonts w:ascii="Tahoma" w:hAnsi="Tahoma" w:cs="Tahoma"/>
          <w:bCs/>
          <w:sz w:val="20"/>
          <w:szCs w:val="20"/>
        </w:rPr>
        <w:t>hybridů slunečnic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536597" w:rsidRPr="00536597">
        <w:rPr>
          <w:rFonts w:ascii="Calibri" w:eastAsia="Times New Roman" w:hAnsi="Calibri" w:cs="Times New Roman"/>
          <w:b/>
          <w:iCs/>
          <w:color w:val="0000CC"/>
        </w:rPr>
        <w:t>Opera PR</w:t>
      </w:r>
      <w:r w:rsidR="00536597" w:rsidRPr="00536597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(Syngenta)</w:t>
      </w:r>
      <w:r w:rsidR="00536597" w:rsidRPr="00536597">
        <w:rPr>
          <w:rStyle w:val="FontStyle53"/>
          <w:rFonts w:ascii="Tahoma" w:hAnsi="Tahoma" w:cs="Tahoma"/>
          <w:bCs/>
          <w:sz w:val="20"/>
          <w:szCs w:val="20"/>
        </w:rPr>
        <w:t xml:space="preserve"> a </w:t>
      </w:r>
      <w:r w:rsidR="00536597" w:rsidRPr="00536597">
        <w:rPr>
          <w:rFonts w:ascii="Calibri" w:eastAsia="Times New Roman" w:hAnsi="Calibri" w:cs="Times New Roman"/>
          <w:b/>
          <w:iCs/>
          <w:color w:val="0000CC"/>
        </w:rPr>
        <w:t>Rocki NK</w:t>
      </w:r>
      <w:r w:rsidR="00536597" w:rsidRPr="00536597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(Pioner)</w:t>
      </w:r>
      <w:r w:rsidRPr="00536597">
        <w:rPr>
          <w:rStyle w:val="FontStyle53"/>
          <w:rFonts w:ascii="Tahoma" w:hAnsi="Tahoma" w:cs="Tahoma"/>
          <w:bCs/>
          <w:sz w:val="20"/>
          <w:szCs w:val="20"/>
        </w:rPr>
        <w:t>. V laboratorních</w:t>
      </w:r>
      <w:r w:rsidRPr="00601280">
        <w:rPr>
          <w:rStyle w:val="FontStyle53"/>
          <w:rFonts w:ascii="Tahoma" w:hAnsi="Tahoma" w:cs="Tahoma"/>
          <w:sz w:val="20"/>
          <w:szCs w:val="20"/>
        </w:rPr>
        <w:t xml:space="preserve"> výzkumech bylo použito osivo </w:t>
      </w:r>
      <w:r w:rsidR="00536597" w:rsidRPr="00536597">
        <w:rPr>
          <w:rFonts w:ascii="Calibri" w:eastAsia="Times New Roman" w:hAnsi="Calibri" w:cs="Times New Roman"/>
          <w:b/>
          <w:iCs/>
          <w:color w:val="0000CC"/>
        </w:rPr>
        <w:t>Opera PR</w:t>
      </w:r>
      <w:r w:rsidR="00536597" w:rsidRPr="00536597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(Syngenta)</w:t>
      </w:r>
      <w:r>
        <w:rPr>
          <w:rFonts w:eastAsia="Times New Roman"/>
          <w:b/>
          <w:iCs/>
          <w:color w:val="0000CC"/>
        </w:rPr>
        <w:t>.</w:t>
      </w:r>
      <w:r w:rsidR="002423D1">
        <w:rPr>
          <w:rFonts w:eastAsia="Times New Roman"/>
          <w:b/>
          <w:iCs/>
          <w:color w:val="0000CC"/>
        </w:rPr>
        <w:t xml:space="preserve"> </w:t>
      </w:r>
      <w:r w:rsidR="002423D1" w:rsidRPr="002423D1">
        <w:rPr>
          <w:rStyle w:val="FontStyle53"/>
          <w:rFonts w:ascii="Tahoma" w:hAnsi="Tahoma" w:cs="Tahoma"/>
          <w:sz w:val="20"/>
          <w:szCs w:val="20"/>
          <w:lang w:eastAsia="uk-UA"/>
        </w:rPr>
        <w:t>Jako kontrola sloužila neošetřená semena.</w:t>
      </w:r>
      <w:r w:rsidR="00536597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Jako srovnávací přípravek byl použit </w:t>
      </w:r>
      <w:r w:rsidR="00504A8E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konkurenční </w:t>
      </w:r>
      <w:r w:rsidR="00536597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ukrajinský stimulátor osiv Treptolem. </w:t>
      </w:r>
    </w:p>
    <w:p w:rsidR="00C73A8E" w:rsidRPr="00317E68" w:rsidRDefault="00C73A8E" w:rsidP="00317E68">
      <w:pPr>
        <w:pStyle w:val="NoSpacing"/>
        <w:shd w:val="clear" w:color="auto" w:fill="006600"/>
        <w:rPr>
          <w:rFonts w:ascii="Tahoma" w:eastAsia="Times New Roman" w:hAnsi="Tahoma" w:cs="Tahoma"/>
          <w:b/>
          <w:bCs/>
          <w:caps/>
          <w:color w:val="FFFF00"/>
        </w:rPr>
      </w:pPr>
      <w:r w:rsidRPr="00317E68">
        <w:rPr>
          <w:rFonts w:ascii="Tahoma" w:eastAsia="Times New Roman" w:hAnsi="Tahoma" w:cs="Tahoma"/>
          <w:b/>
          <w:bCs/>
          <w:caps/>
          <w:color w:val="FFFF00"/>
        </w:rPr>
        <w:t>polní pokus</w:t>
      </w:r>
      <w:r w:rsidR="00AE321C" w:rsidRPr="00317E68">
        <w:rPr>
          <w:rFonts w:ascii="Tahoma" w:eastAsia="Times New Roman" w:hAnsi="Tahoma" w:cs="Tahoma"/>
          <w:b/>
          <w:bCs/>
          <w:caps/>
          <w:color w:val="FFFF00"/>
        </w:rPr>
        <w:t xml:space="preserve"> – stimulace osiva</w:t>
      </w:r>
      <w:r w:rsidRPr="00317E68">
        <w:rPr>
          <w:rFonts w:ascii="Tahoma" w:eastAsia="Times New Roman" w:hAnsi="Tahoma" w:cs="Tahoma"/>
          <w:b/>
          <w:bCs/>
          <w:caps/>
          <w:color w:val="FFFF00"/>
        </w:rPr>
        <w:t>.</w:t>
      </w:r>
    </w:p>
    <w:p w:rsidR="00622E2D" w:rsidRPr="00622E2D" w:rsidRDefault="00727015" w:rsidP="00622E2D">
      <w:pPr>
        <w:spacing w:after="0"/>
        <w:jc w:val="both"/>
        <w:rPr>
          <w:rStyle w:val="FontStyle53"/>
          <w:rFonts w:ascii="Tahoma" w:eastAsia="Times New Roman" w:hAnsi="Tahoma" w:cs="Tahoma"/>
          <w:bCs/>
          <w:sz w:val="20"/>
          <w:szCs w:val="20"/>
        </w:rPr>
      </w:pPr>
      <w:r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Lokalita pokusu: </w:t>
      </w:r>
      <w:r w:rsidRPr="00727015">
        <w:rPr>
          <w:rStyle w:val="FontStyle53"/>
          <w:rFonts w:ascii="Tahoma" w:eastAsia="Times New Roman" w:hAnsi="Tahoma" w:cs="Tahoma"/>
          <w:bCs/>
          <w:sz w:val="20"/>
          <w:szCs w:val="20"/>
        </w:rPr>
        <w:t>Rešetylivsk</w:t>
      </w:r>
      <w:r>
        <w:rPr>
          <w:rStyle w:val="FontStyle53"/>
          <w:rFonts w:ascii="Tahoma" w:hAnsi="Tahoma" w:cs="Tahoma"/>
          <w:bCs/>
          <w:sz w:val="20"/>
          <w:szCs w:val="20"/>
        </w:rPr>
        <w:t>ý</w:t>
      </w:r>
      <w:r w:rsidRPr="00727015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okres, Poltavsk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á oblast, zemědělský podnik </w:t>
      </w:r>
      <w:r w:rsidRPr="00727015">
        <w:rPr>
          <w:rStyle w:val="FontStyle53"/>
          <w:rFonts w:ascii="Tahoma" w:eastAsia="Times New Roman" w:hAnsi="Tahoma" w:cs="Tahoma"/>
          <w:bCs/>
          <w:sz w:val="20"/>
          <w:szCs w:val="20"/>
        </w:rPr>
        <w:t>"Burat - Agro s.r.o.".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2423D1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Vlastnosti půdy: </w:t>
      </w:r>
      <w:r w:rsidRPr="00727015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černozem, obsah humusu 2,4-3,1%.</w:t>
      </w:r>
      <w:r w:rsidRPr="00CB226B">
        <w:rPr>
          <w:rStyle w:val="FontStyle53"/>
          <w:rFonts w:eastAsia="Times New Roman"/>
          <w:color w:val="0000CC"/>
          <w:sz w:val="24"/>
          <w:szCs w:val="24"/>
          <w:lang w:eastAsia="uk-UA"/>
        </w:rPr>
        <w:t xml:space="preserve"> </w:t>
      </w:r>
      <w:r w:rsidR="00FD6826"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Výsev</w:t>
      </w:r>
      <w:r w:rsidR="00FD6826"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byl proveden </w:t>
      </w:r>
      <w:r w:rsidRPr="00727015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24.-25. května roku 2013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. </w:t>
      </w:r>
      <w:r w:rsidR="00FD6826"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</w:t>
      </w:r>
      <w:r w:rsidRPr="00727015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Předplodina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: sója. </w:t>
      </w:r>
      <w:r w:rsidR="00FD6826"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Základní výživa</w:t>
      </w:r>
      <w:r w:rsidR="002423D1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 parcelek</w:t>
      </w:r>
      <w:r w:rsidR="00FD6826"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:</w:t>
      </w:r>
      <w:r w:rsidR="00FD6826"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 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70 kg </w:t>
      </w:r>
      <w:r w:rsidR="00622E2D" w:rsidRPr="00622E2D">
        <w:rPr>
          <w:rStyle w:val="FontStyle53"/>
          <w:rFonts w:ascii="Tahoma" w:hAnsi="Tahoma" w:cs="Tahoma"/>
          <w:bCs/>
          <w:sz w:val="20"/>
          <w:szCs w:val="20"/>
        </w:rPr>
        <w:t>ledku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a 90 kg močoviny</w:t>
      </w:r>
      <w:r w:rsidR="00622E2D">
        <w:rPr>
          <w:rStyle w:val="FontStyle53"/>
          <w:rFonts w:ascii="Tahoma" w:hAnsi="Tahoma" w:cs="Tahoma"/>
          <w:bCs/>
          <w:sz w:val="20"/>
          <w:szCs w:val="20"/>
        </w:rPr>
        <w:t xml:space="preserve">. </w:t>
      </w:r>
      <w:r w:rsidR="00622E2D" w:rsidRPr="0094105E">
        <w:rPr>
          <w:rStyle w:val="FontStyle53"/>
          <w:rFonts w:ascii="Tahoma" w:hAnsi="Tahoma" w:cs="Tahoma"/>
          <w:b/>
          <w:bCs/>
          <w:i/>
          <w:sz w:val="20"/>
          <w:szCs w:val="20"/>
        </w:rPr>
        <w:t>Postřik:</w:t>
      </w:r>
      <w:r w:rsidR="00622E2D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622E2D"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>Jako herbicid byl použit Primekstra TZ Hold.</w:t>
      </w:r>
    </w:p>
    <w:p w:rsidR="00536597" w:rsidRDefault="00652446" w:rsidP="00622E2D">
      <w:pPr>
        <w:spacing w:after="0"/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Schéma </w:t>
      </w:r>
      <w:r w:rsidR="00536597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polního </w:t>
      </w: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pokusu: </w:t>
      </w:r>
      <w:r w:rsidR="00536597" w:rsidRPr="00536597">
        <w:rPr>
          <w:rStyle w:val="FontStyle53"/>
          <w:rFonts w:ascii="Tahoma" w:eastAsia="Times New Roman" w:hAnsi="Tahoma" w:cs="Tahoma"/>
          <w:b/>
          <w:sz w:val="20"/>
          <w:szCs w:val="20"/>
          <w:lang w:eastAsia="uk-UA"/>
        </w:rPr>
        <w:t>Hybrid slunečnice Opera PR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(Syngenta ). Plocha pole pro 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kontrolní variantu - 12ha</w:t>
      </w:r>
      <w:r w:rsidR="00536597" w:rsidRPr="00727015">
        <w:rPr>
          <w:rStyle w:val="FontStyle53"/>
          <w:rFonts w:ascii="Tahoma" w:eastAsia="Times New Roman" w:hAnsi="Tahoma" w:cs="Tahoma"/>
          <w:color w:val="0000CC"/>
          <w:sz w:val="20"/>
          <w:szCs w:val="20"/>
          <w:lang w:eastAsia="uk-UA"/>
        </w:rPr>
        <w:t>,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pro </w:t>
      </w:r>
      <w:r w:rsidR="00727015" w:rsidRPr="00727015">
        <w:rPr>
          <w:rStyle w:val="FontStyle53"/>
          <w:rFonts w:ascii="Tahoma" w:hAnsi="Tahoma" w:cs="Tahoma"/>
          <w:i/>
          <w:color w:val="0000CC"/>
          <w:sz w:val="20"/>
          <w:szCs w:val="20"/>
          <w:lang w:eastAsia="uk-UA"/>
        </w:rPr>
        <w:t>variantu T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reptolem - 12 ha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, a pro 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variantu Energen - 90 ha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. </w:t>
      </w:r>
      <w:r w:rsidR="00536597" w:rsidRPr="00727015">
        <w:rPr>
          <w:rStyle w:val="FontStyle53"/>
          <w:rFonts w:ascii="Tahoma" w:eastAsia="Times New Roman" w:hAnsi="Tahoma" w:cs="Tahoma"/>
          <w:b/>
          <w:sz w:val="20"/>
          <w:szCs w:val="20"/>
          <w:lang w:eastAsia="uk-UA"/>
        </w:rPr>
        <w:t>Hybrid slunečnice Rocki NK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(Pioner). Plocha pole pro 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kontrolní variantu - 6 ha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, pro </w:t>
      </w:r>
      <w:r w:rsidR="00727015">
        <w:rPr>
          <w:rStyle w:val="FontStyle53"/>
          <w:rFonts w:ascii="Tahoma" w:hAnsi="Tahoma" w:cs="Tahoma"/>
          <w:i/>
          <w:color w:val="0000CC"/>
          <w:sz w:val="20"/>
          <w:szCs w:val="20"/>
          <w:lang w:eastAsia="uk-UA"/>
        </w:rPr>
        <w:t>variantu T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reptolem - 12 ha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, pro </w:t>
      </w:r>
      <w:r w:rsidR="00536597" w:rsidRPr="00727015">
        <w:rPr>
          <w:rStyle w:val="FontStyle53"/>
          <w:rFonts w:ascii="Tahoma" w:eastAsia="Times New Roman" w:hAnsi="Tahoma" w:cs="Tahoma"/>
          <w:i/>
          <w:color w:val="0000CC"/>
          <w:sz w:val="20"/>
          <w:szCs w:val="20"/>
          <w:lang w:eastAsia="uk-UA"/>
        </w:rPr>
        <w:t>variantu Energen - 50 ha</w:t>
      </w:r>
      <w:r w:rsidR="00536597"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.</w:t>
      </w:r>
    </w:p>
    <w:p w:rsidR="00C73A8E" w:rsidRPr="00113FA4" w:rsidRDefault="00000E99" w:rsidP="00622E2D">
      <w:pPr>
        <w:spacing w:after="0"/>
        <w:jc w:val="both"/>
        <w:rPr>
          <w:rFonts w:eastAsia="Times New Roman"/>
          <w:b/>
          <w:iCs/>
          <w:color w:val="0000CC"/>
        </w:rPr>
      </w:pPr>
      <w:r>
        <w:rPr>
          <w:rFonts w:eastAsia="Times New Roman"/>
          <w:b/>
          <w:iCs/>
          <w:color w:val="0000CC"/>
        </w:rPr>
        <w:t>Vlastní s</w:t>
      </w:r>
      <w:r w:rsidR="00C73A8E" w:rsidRPr="00113FA4">
        <w:rPr>
          <w:rFonts w:eastAsia="Times New Roman"/>
          <w:b/>
          <w:iCs/>
          <w:color w:val="0000CC"/>
        </w:rPr>
        <w:t>chéma pokusu:</w:t>
      </w:r>
    </w:p>
    <w:p w:rsidR="00652446" w:rsidRPr="00622E2D" w:rsidRDefault="00652446" w:rsidP="00622E2D">
      <w:pPr>
        <w:pStyle w:val="ListParagraph"/>
        <w:numPr>
          <w:ilvl w:val="0"/>
          <w:numId w:val="2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Kontrola</w:t>
      </w:r>
      <w:r w:rsidR="00C73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 </w:t>
      </w:r>
    </w:p>
    <w:p w:rsidR="00622E2D" w:rsidRDefault="00622E2D" w:rsidP="00622E2D">
      <w:pPr>
        <w:pStyle w:val="ListParagraph"/>
        <w:numPr>
          <w:ilvl w:val="0"/>
          <w:numId w:val="2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Ošetření osiva přípravkem Treptolem.</w:t>
      </w:r>
    </w:p>
    <w:p w:rsidR="00652446" w:rsidRPr="00622E2D" w:rsidRDefault="00652446" w:rsidP="00622E2D">
      <w:pPr>
        <w:pStyle w:val="ListParagraph"/>
        <w:numPr>
          <w:ilvl w:val="0"/>
          <w:numId w:val="2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Ošetření </w:t>
      </w:r>
      <w:r w:rsidR="00B72FD1"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osiva</w:t>
      </w: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přípravky  Energen Fulhum Plus</w:t>
      </w:r>
      <w:r w:rsidR="00926B9B"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a  Energen </w:t>
      </w:r>
      <w:r w:rsidR="00B72FD1"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Germin</w:t>
      </w:r>
      <w:r w:rsidR="00926B9B"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.</w:t>
      </w:r>
    </w:p>
    <w:p w:rsidR="00B72FD1" w:rsidRPr="00C73A8E" w:rsidRDefault="00652446" w:rsidP="00622E2D">
      <w:pPr>
        <w:spacing w:after="0"/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Aplikace přípravků:  </w:t>
      </w:r>
      <w:r w:rsidR="00113FA4">
        <w:rPr>
          <w:rStyle w:val="FontStyle53"/>
          <w:rFonts w:ascii="Tahoma" w:hAnsi="Tahoma" w:cs="Tahoma"/>
          <w:b/>
          <w:sz w:val="20"/>
          <w:szCs w:val="20"/>
          <w:lang w:eastAsia="uk-UA"/>
        </w:rPr>
        <w:t>Použité koncentrace byly stejné</w:t>
      </w:r>
      <w:r w:rsidR="00926B9B" w:rsidRPr="00926B9B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pro m</w:t>
      </w:r>
      <w:r w:rsidR="00B72FD1" w:rsidRPr="00926B9B">
        <w:rPr>
          <w:rStyle w:val="FontStyle53"/>
          <w:rFonts w:ascii="Tahoma" w:hAnsi="Tahoma" w:cs="Tahoma"/>
          <w:b/>
          <w:sz w:val="20"/>
          <w:szCs w:val="20"/>
          <w:lang w:eastAsia="uk-UA"/>
        </w:rPr>
        <w:t>aloparcelkový</w:t>
      </w:r>
      <w:r w:rsidR="00B72FD1" w:rsidRPr="00B72FD1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polní pokus</w:t>
      </w:r>
      <w:r w:rsidR="00926B9B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i pro laboratorní pokus</w:t>
      </w:r>
      <w:r w:rsidR="00B72FD1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-</w:t>
      </w:r>
      <w:r w:rsidR="00B72FD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</w:t>
      </w:r>
      <w:r w:rsidR="00B72FD1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Aplikace na osivo </w:t>
      </w:r>
      <w:r w:rsidR="00B72FD1" w:rsidRPr="00B72FD1">
        <w:rPr>
          <w:rStyle w:val="FontStyle53"/>
          <w:rFonts w:ascii="Tahoma" w:hAnsi="Tahoma" w:cs="Tahoma"/>
          <w:bCs/>
          <w:sz w:val="20"/>
          <w:szCs w:val="20"/>
        </w:rPr>
        <w:t xml:space="preserve">před výsevem směsí přípravků </w:t>
      </w:r>
      <w:r w:rsidR="00C73A8E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v dávce </w:t>
      </w:r>
      <w:r w:rsidR="00B72FD1" w:rsidRPr="00B72FD1">
        <w:rPr>
          <w:rStyle w:val="FontStyle53"/>
          <w:rFonts w:ascii="Tahoma" w:hAnsi="Tahoma" w:cs="Tahoma"/>
          <w:bCs/>
          <w:sz w:val="20"/>
          <w:szCs w:val="20"/>
        </w:rPr>
        <w:t xml:space="preserve">Energen </w:t>
      </w:r>
      <w:r w:rsidR="00B72FD1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Fulhum Plus </w:t>
      </w:r>
      <w:r w:rsidR="00C73A8E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0,5 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l/tunu </w:t>
      </w:r>
      <w:r w:rsidR="00B72FD1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>a Energen Germin a 0,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>7</w:t>
      </w:r>
      <w:r w:rsidR="00B72FD1" w:rsidRPr="00B72FD1">
        <w:rPr>
          <w:rStyle w:val="FontStyle53"/>
          <w:rFonts w:ascii="Tahoma" w:hAnsi="Tahoma" w:cs="Tahoma"/>
          <w:sz w:val="20"/>
          <w:szCs w:val="20"/>
          <w:lang w:eastAsia="uk-UA"/>
        </w:rPr>
        <w:t>5 l/tunu semen, dle doporučení výrobce</w:t>
      </w:r>
      <w:r w:rsidR="00B72FD1" w:rsidRPr="00A3270E">
        <w:rPr>
          <w:rStyle w:val="FontStyle53"/>
          <w:color w:val="0000CC"/>
          <w:sz w:val="24"/>
          <w:szCs w:val="24"/>
          <w:lang w:eastAsia="uk-UA"/>
        </w:rPr>
        <w:t xml:space="preserve"> </w:t>
      </w:r>
      <w:hyperlink r:id="rId6" w:history="1">
        <w:r w:rsidR="00B72FD1" w:rsidRPr="00B72FD1">
          <w:rPr>
            <w:rFonts w:eastAsia="Times New Roman"/>
            <w:iCs/>
            <w:color w:val="0000CC"/>
            <w:u w:val="single"/>
          </w:rPr>
          <w:t>(www.energen.info</w:t>
        </w:r>
      </w:hyperlink>
      <w:r w:rsidR="00B72FD1" w:rsidRPr="00B72FD1">
        <w:rPr>
          <w:rFonts w:eastAsia="Times New Roman"/>
          <w:iCs/>
          <w:color w:val="0000CC"/>
          <w:u w:val="single"/>
        </w:rPr>
        <w:t>).</w:t>
      </w:r>
      <w:r w:rsidR="00C73A8E">
        <w:rPr>
          <w:rFonts w:eastAsia="Times New Roman"/>
          <w:iCs/>
          <w:color w:val="0000CC"/>
          <w:u w:val="single"/>
        </w:rPr>
        <w:t xml:space="preserve"> </w:t>
      </w:r>
      <w:r w:rsidR="00C73A8E" w:rsidRPr="00C73A8E">
        <w:rPr>
          <w:rStyle w:val="FontStyle53"/>
          <w:rFonts w:ascii="Tahoma" w:hAnsi="Tahoma" w:cs="Tahoma"/>
          <w:sz w:val="20"/>
          <w:szCs w:val="20"/>
          <w:lang w:eastAsia="uk-UA"/>
        </w:rPr>
        <w:t>Ke všem variantám, (včetně kontroly a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 přípravku </w:t>
      </w:r>
      <w:r w:rsidR="00C73A8E" w:rsidRPr="00C73A8E">
        <w:rPr>
          <w:rStyle w:val="FontStyle53"/>
          <w:rFonts w:ascii="Tahoma" w:hAnsi="Tahoma" w:cs="Tahoma"/>
          <w:sz w:val="20"/>
          <w:szCs w:val="20"/>
          <w:lang w:eastAsia="uk-UA"/>
        </w:rPr>
        <w:t>Treptolem /20 ml/tunu/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>), bylo přidáno 3,5 l/tunu přípravku Pončo a 300 gramů/tunu kyseliny borité.</w:t>
      </w:r>
    </w:p>
    <w:p w:rsidR="00B72FD1" w:rsidRDefault="00B72FD1" w:rsidP="00926B9B">
      <w:pPr>
        <w:spacing w:after="0"/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B72FD1">
        <w:rPr>
          <w:rFonts w:eastAsia="Times New Roman"/>
          <w:b/>
          <w:iCs/>
          <w:color w:val="0000CC"/>
        </w:rPr>
        <w:t>Metody hodnocení: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 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>P</w:t>
      </w:r>
      <w:r w:rsidRPr="00B72FD1">
        <w:rPr>
          <w:rStyle w:val="FontStyle53"/>
          <w:rFonts w:ascii="Tahoma" w:hAnsi="Tahoma" w:cs="Tahoma"/>
          <w:b/>
          <w:sz w:val="20"/>
          <w:szCs w:val="20"/>
          <w:lang w:eastAsia="uk-UA"/>
        </w:rPr>
        <w:t>olní pokus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</w:t>
      </w:r>
      <w:r w:rsidR="00C73A8E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byl vyhodnocen výnosově. </w:t>
      </w:r>
    </w:p>
    <w:p w:rsidR="00C73A8E" w:rsidRPr="00C73A8E" w:rsidRDefault="00C73A8E" w:rsidP="00C73A8E">
      <w:pPr>
        <w:pStyle w:val="Style8"/>
        <w:widowControl/>
        <w:rPr>
          <w:rStyle w:val="FontStyle53"/>
          <w:rFonts w:ascii="Tahoma" w:hAnsi="Tahoma" w:cs="Tahoma"/>
          <w:bCs/>
          <w:i/>
          <w:color w:val="0000CC"/>
          <w:sz w:val="20"/>
          <w:szCs w:val="20"/>
          <w:lang w:val="sk-SK" w:eastAsia="sk-SK"/>
        </w:rPr>
      </w:pPr>
      <w:r w:rsidRPr="00C73A8E">
        <w:rPr>
          <w:rStyle w:val="FontStyle53"/>
          <w:rFonts w:ascii="Tahoma" w:eastAsiaTheme="minorEastAsia" w:hAnsi="Tahoma" w:cs="Tahoma"/>
          <w:bCs/>
          <w:i/>
          <w:color w:val="0000CC"/>
          <w:sz w:val="20"/>
          <w:szCs w:val="20"/>
          <w:lang w:val="sk-SK" w:eastAsia="sk-SK"/>
        </w:rPr>
        <w:t>Výnos</w:t>
      </w:r>
      <w:r w:rsidRPr="00C73A8E">
        <w:rPr>
          <w:rStyle w:val="FontStyle53"/>
          <w:rFonts w:ascii="Tahoma" w:hAnsi="Tahoma" w:cs="Tahoma"/>
          <w:bCs/>
          <w:i/>
          <w:color w:val="0000CC"/>
          <w:sz w:val="20"/>
          <w:szCs w:val="20"/>
          <w:lang w:val="sk-SK" w:eastAsia="sk-SK"/>
        </w:rPr>
        <w:t xml:space="preserve"> hybrid</w:t>
      </w:r>
      <w:r w:rsidRPr="00C73A8E">
        <w:rPr>
          <w:rStyle w:val="FontStyle53"/>
          <w:rFonts w:ascii="Tahoma" w:eastAsiaTheme="minorEastAsia" w:hAnsi="Tahoma" w:cs="Tahoma"/>
          <w:bCs/>
          <w:i/>
          <w:color w:val="0000CC"/>
          <w:sz w:val="20"/>
          <w:szCs w:val="20"/>
          <w:lang w:val="sk-SK" w:eastAsia="sk-SK"/>
        </w:rPr>
        <w:t>ů</w:t>
      </w:r>
      <w:r w:rsidRPr="00C73A8E">
        <w:rPr>
          <w:rStyle w:val="FontStyle53"/>
          <w:rFonts w:ascii="Tahoma" w:hAnsi="Tahoma" w:cs="Tahoma"/>
          <w:bCs/>
          <w:i/>
          <w:color w:val="0000CC"/>
          <w:sz w:val="20"/>
          <w:szCs w:val="20"/>
          <w:lang w:val="sk-SK" w:eastAsia="sk-SK"/>
        </w:rPr>
        <w:t xml:space="preserve"> slunečnice při ošetření </w:t>
      </w:r>
      <w:r w:rsidRPr="00C73A8E">
        <w:rPr>
          <w:rStyle w:val="FontStyle53"/>
          <w:rFonts w:ascii="Tahoma" w:eastAsiaTheme="minorEastAsia" w:hAnsi="Tahoma" w:cs="Tahoma"/>
          <w:bCs/>
          <w:i/>
          <w:color w:val="0000CC"/>
          <w:sz w:val="20"/>
          <w:szCs w:val="20"/>
          <w:lang w:val="sk-SK" w:eastAsia="sk-SK"/>
        </w:rPr>
        <w:t>osiv stimulátory</w:t>
      </w:r>
      <w:r w:rsidRPr="00C73A8E">
        <w:rPr>
          <w:rStyle w:val="FontStyle53"/>
          <w:rFonts w:ascii="Tahoma" w:hAnsi="Tahoma" w:cs="Tahoma"/>
          <w:bCs/>
          <w:i/>
          <w:color w:val="0000CC"/>
          <w:sz w:val="20"/>
          <w:szCs w:val="20"/>
          <w:lang w:val="sk-SK" w:eastAsia="sk-SK"/>
        </w:rPr>
        <w:t xml:space="preserve"> růstu.</w:t>
      </w:r>
    </w:p>
    <w:p w:rsidR="00266928" w:rsidRPr="007B7BE3" w:rsidRDefault="00C73A8E" w:rsidP="007B7BE3">
      <w:pPr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6657975" cy="1628775"/>
            <wp:effectExtent l="19050" t="19050" r="2857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E3" w:rsidRP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P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Default="00C73A8E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C73A8E" w:rsidRPr="00113FA4" w:rsidRDefault="00F978FF" w:rsidP="00C73A8E">
      <w:pPr>
        <w:spacing w:after="0"/>
        <w:jc w:val="both"/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</w:pPr>
      <w:r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Závěr z</w:t>
      </w:r>
      <w:r w:rsidR="000B2835" w:rsidRPr="001805F3"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 xml:space="preserve"> </w:t>
      </w:r>
      <w:r w:rsidR="000B2835"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 xml:space="preserve">polního </w:t>
      </w:r>
      <w:r w:rsidR="000B2835" w:rsidRPr="001805F3"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pokusu:</w:t>
      </w:r>
      <w:r w:rsidR="000B2835" w:rsidRPr="001805F3">
        <w:rPr>
          <w:rStyle w:val="FontStyle53"/>
          <w:rFonts w:ascii="Tahoma" w:hAnsi="Tahoma" w:cs="Tahoma"/>
          <w:b/>
          <w:color w:val="000000" w:themeColor="text1"/>
          <w:sz w:val="20"/>
          <w:szCs w:val="20"/>
          <w:lang w:eastAsia="uk-UA"/>
        </w:rPr>
        <w:t xml:space="preserve">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šetření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osiva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slunečnice před výsevem,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stimulátory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růstu Energen, zvyšovalo úrodnost zkoumaných hybridů, bylo více efektivní, než ošetření semen referenčním přípravkem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T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reptolem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P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ři působení Energenu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zvýšení výnosu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činil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 300 kg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/hа pro hybrid Opera PR, a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 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47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0 kg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/hа pro hybrid R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cki. Při ošetření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T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reptolem 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zvýšení výnosu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činil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 130 kg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/hа pro hybrid Opera PR, a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 60 kg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/hа pro hybrid R</w:t>
      </w:r>
      <w:r w:rsidR="00C73A8E"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o</w:t>
      </w:r>
      <w:r w:rsidR="00C73A8E" w:rsidRPr="00113FA4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cki. </w:t>
      </w:r>
    </w:p>
    <w:p w:rsidR="00974BA1" w:rsidRPr="00317E68" w:rsidRDefault="00974BA1" w:rsidP="00317E68">
      <w:pPr>
        <w:pStyle w:val="NoSpacing"/>
        <w:shd w:val="clear" w:color="auto" w:fill="006600"/>
        <w:rPr>
          <w:rFonts w:ascii="Tahoma" w:eastAsia="Times New Roman" w:hAnsi="Tahoma" w:cs="Tahoma"/>
          <w:b/>
          <w:bCs/>
          <w:caps/>
          <w:color w:val="FFFF00"/>
        </w:rPr>
      </w:pPr>
      <w:r w:rsidRPr="00317E68">
        <w:rPr>
          <w:rFonts w:ascii="Tahoma" w:eastAsia="Times New Roman" w:hAnsi="Tahoma" w:cs="Tahoma"/>
          <w:b/>
          <w:bCs/>
          <w:caps/>
          <w:color w:val="FFFF00"/>
        </w:rPr>
        <w:t>Laboratorní  pokus</w:t>
      </w:r>
      <w:r w:rsidR="00AE321C" w:rsidRPr="00317E68">
        <w:rPr>
          <w:rFonts w:ascii="Tahoma" w:eastAsia="Times New Roman" w:hAnsi="Tahoma" w:cs="Tahoma"/>
          <w:b/>
          <w:bCs/>
          <w:caps/>
          <w:color w:val="FFFF00"/>
        </w:rPr>
        <w:t xml:space="preserve"> – stimulace osiva</w:t>
      </w:r>
      <w:r w:rsidRPr="00317E68">
        <w:rPr>
          <w:rFonts w:ascii="Tahoma" w:eastAsia="Times New Roman" w:hAnsi="Tahoma" w:cs="Tahoma"/>
          <w:b/>
          <w:bCs/>
          <w:caps/>
          <w:color w:val="FFFF00"/>
        </w:rPr>
        <w:t>.</w:t>
      </w:r>
    </w:p>
    <w:p w:rsidR="00113FA4" w:rsidRPr="00113FA4" w:rsidRDefault="00113FA4" w:rsidP="00113FA4">
      <w:pPr>
        <w:spacing w:after="0"/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113FA4">
        <w:rPr>
          <w:rFonts w:eastAsia="Times New Roman"/>
          <w:b/>
          <w:iCs/>
          <w:color w:val="0000CC"/>
        </w:rPr>
        <w:t>Schéma pokusu:</w:t>
      </w:r>
      <w:r>
        <w:rPr>
          <w:rFonts w:eastAsia="Times New Roman"/>
          <w:b/>
          <w:iCs/>
          <w:color w:val="0000CC"/>
        </w:rPr>
        <w:t xml:space="preserve"> 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>J</w:t>
      </w:r>
      <w:r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e stejné jako u výše uvedeného polního pokusu.</w:t>
      </w:r>
    </w:p>
    <w:p w:rsidR="00C73A8E" w:rsidRPr="00113FA4" w:rsidRDefault="00113FA4" w:rsidP="00C73A8E">
      <w:pPr>
        <w:spacing w:after="0"/>
        <w:jc w:val="both"/>
        <w:rPr>
          <w:rFonts w:eastAsia="Times New Roman"/>
          <w:iCs/>
          <w:color w:val="0000CC"/>
        </w:rPr>
      </w:pP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Aplikace přípravků:  </w:t>
      </w:r>
      <w:r>
        <w:rPr>
          <w:rStyle w:val="FontStyle53"/>
          <w:rFonts w:ascii="Tahoma" w:hAnsi="Tahoma" w:cs="Tahoma"/>
          <w:b/>
          <w:sz w:val="20"/>
          <w:szCs w:val="20"/>
          <w:lang w:eastAsia="uk-UA"/>
        </w:rPr>
        <w:t>Použité koncentrace byly stejné</w:t>
      </w:r>
      <w:r w:rsidRPr="00926B9B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pro maloparcelkový</w:t>
      </w:r>
      <w:r w:rsidRPr="00B72FD1"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polní pokus</w:t>
      </w:r>
      <w:r>
        <w:rPr>
          <w:rStyle w:val="FontStyle53"/>
          <w:rFonts w:ascii="Tahoma" w:hAnsi="Tahoma" w:cs="Tahoma"/>
          <w:b/>
          <w:sz w:val="20"/>
          <w:szCs w:val="20"/>
          <w:lang w:eastAsia="uk-UA"/>
        </w:rPr>
        <w:t xml:space="preserve"> i pro laboratorní pokus. Jen rozsah provedení se lišil. </w:t>
      </w:r>
      <w:r w:rsidRPr="00113FA4">
        <w:rPr>
          <w:rStyle w:val="FontStyle53"/>
          <w:rFonts w:ascii="Tahoma" w:hAnsi="Tahoma" w:cs="Tahoma"/>
          <w:sz w:val="20"/>
          <w:szCs w:val="20"/>
          <w:lang w:eastAsia="uk-UA"/>
        </w:rPr>
        <w:t>Na osivo byly použity pouze přípravky ENERGEN a Treptolem bez kyseliny borité a přípravku Pončo.</w:t>
      </w:r>
    </w:p>
    <w:p w:rsidR="00113FA4" w:rsidRDefault="00974BA1" w:rsidP="00113FA4">
      <w:pPr>
        <w:spacing w:after="0"/>
        <w:jc w:val="both"/>
        <w:rPr>
          <w:rStyle w:val="FontStyle52"/>
          <w:b w:val="0"/>
          <w:color w:val="0000CC"/>
          <w:sz w:val="24"/>
          <w:szCs w:val="24"/>
          <w:lang w:eastAsia="uk-UA"/>
        </w:rPr>
      </w:pPr>
      <w:r w:rsidRPr="00B72FD1">
        <w:rPr>
          <w:rFonts w:eastAsia="Times New Roman"/>
          <w:b/>
          <w:iCs/>
          <w:color w:val="0000CC"/>
        </w:rPr>
        <w:t>Metody hodnocení</w:t>
      </w:r>
      <w:r w:rsidR="003E0F85">
        <w:rPr>
          <w:rFonts w:eastAsia="Times New Roman"/>
          <w:b/>
          <w:iCs/>
          <w:color w:val="0000CC"/>
        </w:rPr>
        <w:t>:</w:t>
      </w:r>
      <w:r w:rsidR="00113FA4">
        <w:rPr>
          <w:rFonts w:eastAsia="Times New Roman"/>
          <w:b/>
          <w:iCs/>
          <w:color w:val="0000CC"/>
        </w:rPr>
        <w:t xml:space="preserve"> </w:t>
      </w:r>
      <w:r w:rsidR="00113FA4" w:rsidRPr="00113FA4">
        <w:rPr>
          <w:rStyle w:val="FontStyle53"/>
          <w:rFonts w:ascii="Tahoma" w:hAnsi="Tahoma" w:cs="Tahoma"/>
          <w:bCs/>
          <w:sz w:val="20"/>
          <w:szCs w:val="20"/>
        </w:rPr>
        <w:t>Bylo p</w:t>
      </w:r>
      <w:r w:rsidR="00113FA4" w:rsidRPr="00113FA4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rovedeno testování efektivity </w:t>
      </w:r>
      <w:r w:rsidR="00113FA4">
        <w:rPr>
          <w:rStyle w:val="FontStyle53"/>
          <w:rFonts w:ascii="Tahoma" w:hAnsi="Tahoma" w:cs="Tahoma"/>
          <w:bCs/>
          <w:sz w:val="20"/>
          <w:szCs w:val="20"/>
        </w:rPr>
        <w:t xml:space="preserve">přípravků </w:t>
      </w:r>
      <w:r w:rsidR="00113FA4" w:rsidRPr="00113FA4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Energen </w:t>
      </w:r>
      <w:r w:rsidR="00113FA4">
        <w:rPr>
          <w:rStyle w:val="FontStyle53"/>
          <w:rFonts w:ascii="Tahoma" w:hAnsi="Tahoma" w:cs="Tahoma"/>
          <w:bCs/>
          <w:sz w:val="20"/>
          <w:szCs w:val="20"/>
        </w:rPr>
        <w:t xml:space="preserve">a konkurenčního přípravku Treptolem </w:t>
      </w:r>
      <w:r w:rsidR="00113FA4" w:rsidRPr="00113FA4">
        <w:rPr>
          <w:rStyle w:val="FontStyle53"/>
          <w:rFonts w:ascii="Tahoma" w:eastAsia="Times New Roman" w:hAnsi="Tahoma" w:cs="Tahoma"/>
          <w:bCs/>
          <w:sz w:val="20"/>
          <w:szCs w:val="20"/>
        </w:rPr>
        <w:t>na vývoj kořenového systému u 10ti denních sazeniček slunečnice hybridu Opera PR (Syngenta).</w:t>
      </w:r>
      <w:r w:rsidR="00113FA4" w:rsidRPr="00CB226B">
        <w:rPr>
          <w:rStyle w:val="FontStyle52"/>
          <w:rFonts w:eastAsia="Times New Roman"/>
          <w:b w:val="0"/>
          <w:color w:val="0000CC"/>
          <w:sz w:val="24"/>
          <w:szCs w:val="24"/>
          <w:lang w:eastAsia="uk-UA"/>
        </w:rPr>
        <w:t xml:space="preserve"> </w:t>
      </w:r>
    </w:p>
    <w:p w:rsid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</w:rPr>
      </w:pPr>
      <w:r>
        <w:rPr>
          <w:rFonts w:eastAsia="Times New Roman"/>
          <w:b/>
          <w:iCs/>
          <w:noProof/>
          <w:color w:val="0000CC"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17780</wp:posOffset>
            </wp:positionV>
            <wp:extent cx="6677025" cy="990600"/>
            <wp:effectExtent l="19050" t="19050" r="28575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</w:rPr>
      </w:pPr>
    </w:p>
    <w:p w:rsid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</w:rPr>
      </w:pPr>
    </w:p>
    <w:p w:rsid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</w:rPr>
      </w:pPr>
    </w:p>
    <w:p w:rsid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</w:rPr>
      </w:pPr>
    </w:p>
    <w:p w:rsidR="00113FA4" w:rsidRPr="00113FA4" w:rsidRDefault="00113FA4" w:rsidP="00113FA4">
      <w:pPr>
        <w:spacing w:after="0"/>
        <w:jc w:val="both"/>
        <w:rPr>
          <w:rFonts w:eastAsia="Times New Roman"/>
          <w:b/>
          <w:iCs/>
          <w:color w:val="0000CC"/>
          <w:sz w:val="10"/>
          <w:szCs w:val="10"/>
        </w:rPr>
      </w:pPr>
    </w:p>
    <w:p w:rsidR="007A425C" w:rsidRPr="007A425C" w:rsidRDefault="00974BA1" w:rsidP="007A425C">
      <w:pPr>
        <w:jc w:val="both"/>
        <w:rPr>
          <w:rStyle w:val="FontStyle53"/>
          <w:rFonts w:ascii="Tahoma" w:eastAsia="Times New Roman" w:hAnsi="Tahoma" w:cs="Tahoma"/>
          <w:bCs/>
          <w:sz w:val="20"/>
          <w:szCs w:val="20"/>
        </w:rPr>
      </w:pPr>
      <w:r w:rsidRPr="00974BA1">
        <w:rPr>
          <w:rFonts w:eastAsia="Times New Roman"/>
          <w:b/>
          <w:iCs/>
          <w:color w:val="0000CC"/>
        </w:rPr>
        <w:t>Závěry z laboratorního pokusu:</w:t>
      </w:r>
      <w:r w:rsidRPr="00974BA1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</w:t>
      </w:r>
      <w:r w:rsidR="007A425C">
        <w:rPr>
          <w:rStyle w:val="FontStyle53"/>
          <w:rFonts w:ascii="Tahoma" w:hAnsi="Tahoma" w:cs="Tahoma"/>
          <w:sz w:val="20"/>
          <w:szCs w:val="20"/>
          <w:lang w:eastAsia="uk-UA"/>
        </w:rPr>
        <w:t>O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šetření </w:t>
      </w:r>
      <w:r w:rsidR="007A425C">
        <w:rPr>
          <w:rStyle w:val="FontStyle53"/>
          <w:rFonts w:ascii="Tahoma" w:hAnsi="Tahoma" w:cs="Tahoma"/>
          <w:bCs/>
          <w:sz w:val="20"/>
          <w:szCs w:val="20"/>
        </w:rPr>
        <w:t>osiva stimulátory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Energen, vyvolalo zvětšení celkové plochy povrchu kořenů o 50% a aktivní plochy povrchu kořenů o 38,9%, v porovnání s kontrolou. Zaregistrovaná </w:t>
      </w:r>
      <w:r w:rsidR="007A425C">
        <w:rPr>
          <w:rStyle w:val="FontStyle53"/>
          <w:rFonts w:ascii="Tahoma" w:hAnsi="Tahoma" w:cs="Tahoma"/>
          <w:bCs/>
          <w:sz w:val="20"/>
          <w:szCs w:val="20"/>
        </w:rPr>
        <w:t xml:space="preserve">byla i 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větší efektivita </w:t>
      </w:r>
      <w:r w:rsidR="007A425C">
        <w:rPr>
          <w:rStyle w:val="FontStyle53"/>
          <w:rFonts w:ascii="Tahoma" w:hAnsi="Tahoma" w:cs="Tahoma"/>
          <w:bCs/>
          <w:sz w:val="20"/>
          <w:szCs w:val="20"/>
        </w:rPr>
        <w:t>stimulátoru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Energen v porovnání s</w:t>
      </w:r>
      <w:r w:rsidR="007A425C">
        <w:rPr>
          <w:rStyle w:val="FontStyle53"/>
          <w:rFonts w:ascii="Tahoma" w:hAnsi="Tahoma" w:cs="Tahoma"/>
          <w:bCs/>
          <w:sz w:val="20"/>
          <w:szCs w:val="20"/>
        </w:rPr>
        <w:t> přípravkem T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>reptolem</w:t>
      </w:r>
      <w:r w:rsidR="007A425C">
        <w:rPr>
          <w:rStyle w:val="FontStyle53"/>
          <w:rFonts w:ascii="Tahoma" w:hAnsi="Tahoma" w:cs="Tahoma"/>
          <w:bCs/>
          <w:sz w:val="20"/>
          <w:szCs w:val="20"/>
        </w:rPr>
        <w:t xml:space="preserve"> (referent)</w:t>
      </w:r>
      <w:r w:rsidR="007A425C" w:rsidRPr="007A425C">
        <w:rPr>
          <w:rStyle w:val="FontStyle53"/>
          <w:rFonts w:ascii="Tahoma" w:eastAsia="Times New Roman" w:hAnsi="Tahoma" w:cs="Tahoma"/>
          <w:bCs/>
          <w:sz w:val="20"/>
          <w:szCs w:val="20"/>
        </w:rPr>
        <w:t>.</w:t>
      </w:r>
    </w:p>
    <w:p w:rsidR="00AE321C" w:rsidRPr="00FB4D9D" w:rsidRDefault="00AE321C" w:rsidP="00AE321C">
      <w:pPr>
        <w:pStyle w:val="NoSpacing"/>
        <w:shd w:val="clear" w:color="auto" w:fill="00FF00"/>
        <w:rPr>
          <w:rFonts w:eastAsia="Times New Roman"/>
          <w:b/>
          <w:bCs/>
          <w:caps/>
          <w:color w:val="000000" w:themeColor="text1"/>
        </w:rPr>
      </w:pPr>
      <w:r w:rsidRPr="00FB4D9D">
        <w:rPr>
          <w:rFonts w:ascii="Tahoma" w:eastAsia="Times New Roman" w:hAnsi="Tahoma" w:cs="Tahoma"/>
          <w:b/>
          <w:bCs/>
          <w:caps/>
          <w:color w:val="000000" w:themeColor="text1"/>
        </w:rPr>
        <w:lastRenderedPageBreak/>
        <w:t>zadání a podmínky založení pokus</w:t>
      </w:r>
      <w:r>
        <w:rPr>
          <w:rFonts w:ascii="Tahoma" w:eastAsia="Times New Roman" w:hAnsi="Tahoma" w:cs="Tahoma"/>
          <w:b/>
          <w:bCs/>
          <w:caps/>
          <w:color w:val="000000" w:themeColor="text1"/>
        </w:rPr>
        <w:t>u</w:t>
      </w:r>
      <w:r w:rsidRPr="00FB4D9D">
        <w:rPr>
          <w:rFonts w:ascii="Tahoma" w:eastAsia="Times New Roman" w:hAnsi="Tahoma" w:cs="Tahoma"/>
          <w:b/>
          <w:bCs/>
          <w:caps/>
          <w:color w:val="000000" w:themeColor="text1"/>
        </w:rPr>
        <w:t>:</w:t>
      </w:r>
      <w:r w:rsidRPr="00FB4D9D">
        <w:rPr>
          <w:rFonts w:eastAsia="Times New Roman"/>
          <w:b/>
          <w:bCs/>
          <w:caps/>
          <w:color w:val="000000" w:themeColor="text1"/>
        </w:rPr>
        <w:t xml:space="preserve"> </w:t>
      </w:r>
    </w:p>
    <w:p w:rsidR="002F7726" w:rsidRPr="002F7726" w:rsidRDefault="00AE321C" w:rsidP="002F7726">
      <w:pPr>
        <w:spacing w:after="0"/>
        <w:jc w:val="both"/>
        <w:rPr>
          <w:rStyle w:val="FontStyle53"/>
          <w:rFonts w:ascii="Tahoma" w:eastAsia="Times New Roman" w:hAnsi="Tahoma" w:cs="Tahoma"/>
          <w:bCs/>
          <w:sz w:val="20"/>
          <w:szCs w:val="20"/>
        </w:rPr>
      </w:pP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Testování působení přípravků Energen </w:t>
      </w:r>
      <w:r>
        <w:rPr>
          <w:rStyle w:val="FontStyle53"/>
          <w:rFonts w:ascii="Tahoma" w:hAnsi="Tahoma" w:cs="Tahoma"/>
          <w:bCs/>
          <w:sz w:val="20"/>
          <w:szCs w:val="20"/>
        </w:rPr>
        <w:t>v aplikacích na list bylo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provádě</w:t>
      </w:r>
      <w:r>
        <w:rPr>
          <w:rStyle w:val="FontStyle53"/>
          <w:rFonts w:ascii="Tahoma" w:hAnsi="Tahoma" w:cs="Tahoma"/>
          <w:bCs/>
          <w:sz w:val="20"/>
          <w:szCs w:val="20"/>
        </w:rPr>
        <w:t>no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3"/>
          <w:rFonts w:ascii="Tahoma" w:hAnsi="Tahoma" w:cs="Tahoma"/>
          <w:bCs/>
          <w:sz w:val="20"/>
          <w:szCs w:val="20"/>
        </w:rPr>
        <w:t>v rámci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7B7BE3">
        <w:rPr>
          <w:rStyle w:val="FontStyle53"/>
          <w:rFonts w:ascii="Tahoma" w:hAnsi="Tahoma" w:cs="Tahoma"/>
          <w:bCs/>
          <w:color w:val="0000CC"/>
          <w:sz w:val="20"/>
          <w:szCs w:val="20"/>
        </w:rPr>
        <w:t>polní</w:t>
      </w:r>
      <w:r>
        <w:rPr>
          <w:rStyle w:val="FontStyle53"/>
          <w:rFonts w:ascii="Tahoma" w:hAnsi="Tahoma" w:cs="Tahoma"/>
          <w:bCs/>
          <w:color w:val="0000CC"/>
          <w:sz w:val="20"/>
          <w:szCs w:val="20"/>
        </w:rPr>
        <w:t>ho</w:t>
      </w:r>
      <w:r w:rsidRPr="007B7BE3">
        <w:rPr>
          <w:rStyle w:val="FontStyle53"/>
          <w:rFonts w:ascii="Tahoma" w:hAnsi="Tahoma" w:cs="Tahoma"/>
          <w:bCs/>
          <w:color w:val="0000CC"/>
          <w:sz w:val="20"/>
          <w:szCs w:val="20"/>
        </w:rPr>
        <w:t xml:space="preserve"> </w:t>
      </w:r>
      <w:r>
        <w:rPr>
          <w:rStyle w:val="FontStyle53"/>
          <w:rFonts w:ascii="Tahoma" w:hAnsi="Tahoma" w:cs="Tahoma"/>
          <w:bCs/>
          <w:color w:val="0000CC"/>
          <w:sz w:val="20"/>
          <w:szCs w:val="20"/>
        </w:rPr>
        <w:t>pokusu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. Pro polní </w:t>
      </w:r>
      <w:r>
        <w:rPr>
          <w:rStyle w:val="FontStyle53"/>
          <w:rFonts w:ascii="Tahoma" w:hAnsi="Tahoma" w:cs="Tahoma"/>
          <w:bCs/>
          <w:sz w:val="20"/>
          <w:szCs w:val="20"/>
        </w:rPr>
        <w:t>pokusy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3"/>
          <w:rFonts w:ascii="Tahoma" w:hAnsi="Tahoma" w:cs="Tahoma"/>
          <w:bCs/>
          <w:sz w:val="20"/>
          <w:szCs w:val="20"/>
        </w:rPr>
        <w:t>bylo použito osivo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3"/>
          <w:rFonts w:ascii="Tahoma" w:hAnsi="Tahoma" w:cs="Tahoma"/>
          <w:bCs/>
          <w:sz w:val="20"/>
          <w:szCs w:val="20"/>
        </w:rPr>
        <w:t>hybrid</w:t>
      </w:r>
      <w:r w:rsidR="002F7726">
        <w:rPr>
          <w:rStyle w:val="FontStyle53"/>
          <w:rFonts w:ascii="Tahoma" w:hAnsi="Tahoma" w:cs="Tahoma"/>
          <w:bCs/>
          <w:sz w:val="20"/>
          <w:szCs w:val="20"/>
        </w:rPr>
        <w:t>u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slunečnic</w:t>
      </w:r>
      <w:r w:rsidRPr="00601280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536597">
        <w:rPr>
          <w:rFonts w:ascii="Calibri" w:eastAsia="Times New Roman" w:hAnsi="Calibri" w:cs="Times New Roman"/>
          <w:b/>
          <w:iCs/>
          <w:color w:val="0000CC"/>
        </w:rPr>
        <w:t>Opera PR</w:t>
      </w:r>
      <w:r w:rsidRPr="00536597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(Syngenta)</w:t>
      </w:r>
      <w:r w:rsidRPr="00536597">
        <w:rPr>
          <w:rStyle w:val="FontStyle53"/>
          <w:rFonts w:ascii="Tahoma" w:hAnsi="Tahoma" w:cs="Tahoma"/>
          <w:bCs/>
          <w:sz w:val="20"/>
          <w:szCs w:val="20"/>
        </w:rPr>
        <w:t>.</w:t>
      </w:r>
      <w:r w:rsidR="002F7726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2F772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Lokalita pokusu: </w:t>
      </w:r>
      <w:r w:rsidRPr="00536597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="002F7726">
        <w:rPr>
          <w:rStyle w:val="FontStyle53"/>
          <w:rFonts w:ascii="Tahoma" w:hAnsi="Tahoma" w:cs="Tahoma"/>
          <w:bCs/>
          <w:sz w:val="20"/>
          <w:szCs w:val="20"/>
        </w:rPr>
        <w:t>Pokus byl realizován</w:t>
      </w:r>
      <w:r w:rsidR="002F7726" w:rsidRPr="002F7726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na porostech slunečnice v půdně-klimatických podmínkách Panfiljské výzkumné stanice NC Institutu zemědělství NAN v obci Panfily, Jahotynského okresu, Kyjevské oblasti.</w:t>
      </w:r>
    </w:p>
    <w:p w:rsidR="00AE321C" w:rsidRPr="00317E68" w:rsidRDefault="00AE321C" w:rsidP="00317E68">
      <w:pPr>
        <w:pStyle w:val="NoSpacing"/>
        <w:shd w:val="clear" w:color="auto" w:fill="006600"/>
        <w:rPr>
          <w:rFonts w:ascii="Tahoma" w:eastAsia="Times New Roman" w:hAnsi="Tahoma" w:cs="Tahoma"/>
          <w:b/>
          <w:bCs/>
          <w:caps/>
          <w:color w:val="FFFF00"/>
        </w:rPr>
      </w:pPr>
      <w:r w:rsidRPr="00317E68">
        <w:rPr>
          <w:rFonts w:ascii="Tahoma" w:eastAsia="Times New Roman" w:hAnsi="Tahoma" w:cs="Tahoma"/>
          <w:b/>
          <w:bCs/>
          <w:caps/>
          <w:color w:val="FFFF00"/>
        </w:rPr>
        <w:t>polní pokus – listové aplikace.</w:t>
      </w:r>
    </w:p>
    <w:p w:rsidR="002F7726" w:rsidRPr="00000E99" w:rsidRDefault="002F7726" w:rsidP="002F7726">
      <w:pPr>
        <w:spacing w:after="0"/>
        <w:jc w:val="both"/>
        <w:rPr>
          <w:rStyle w:val="FontStyle53"/>
          <w:rFonts w:ascii="Tahoma" w:hAnsi="Tahoma" w:cs="Tahoma"/>
          <w:bCs/>
          <w:sz w:val="20"/>
          <w:szCs w:val="20"/>
        </w:rPr>
      </w:pPr>
      <w:r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Vlastnosti půdy: </w:t>
      </w:r>
      <w:r w:rsidRPr="00727015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černozem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>.</w:t>
      </w:r>
      <w:r w:rsidRPr="00CB226B">
        <w:rPr>
          <w:rStyle w:val="FontStyle53"/>
          <w:rFonts w:eastAsia="Times New Roman"/>
          <w:color w:val="0000CC"/>
          <w:sz w:val="24"/>
          <w:szCs w:val="24"/>
          <w:lang w:eastAsia="uk-UA"/>
        </w:rPr>
        <w:t xml:space="preserve"> </w:t>
      </w:r>
      <w:r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Výsev</w:t>
      </w:r>
      <w:r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byl proveden </w:t>
      </w:r>
      <w:r w:rsidRPr="00727015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>24.-25. května roku 2013</w:t>
      </w:r>
      <w:r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. </w:t>
      </w:r>
      <w:r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</w:t>
      </w:r>
      <w:r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Základní výživa</w:t>
      </w:r>
      <w:r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 xml:space="preserve"> parcelek</w:t>
      </w:r>
      <w:r w:rsidRPr="00652446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:</w:t>
      </w:r>
      <w:r w:rsidRPr="00652446">
        <w:rPr>
          <w:rStyle w:val="FontStyle53"/>
          <w:rFonts w:ascii="Tahoma" w:hAnsi="Tahoma" w:cs="Tahoma"/>
          <w:sz w:val="20"/>
          <w:szCs w:val="20"/>
          <w:lang w:eastAsia="uk-UA"/>
        </w:rPr>
        <w:t xml:space="preserve">  </w:t>
      </w:r>
      <w:r>
        <w:rPr>
          <w:rStyle w:val="FontStyle53"/>
          <w:rFonts w:ascii="Tahoma" w:hAnsi="Tahoma" w:cs="Tahoma"/>
          <w:bCs/>
          <w:sz w:val="20"/>
          <w:szCs w:val="20"/>
        </w:rPr>
        <w:t>150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kg </w:t>
      </w:r>
      <w:r>
        <w:rPr>
          <w:rStyle w:val="FontStyle53"/>
          <w:rFonts w:ascii="Tahoma" w:hAnsi="Tahoma" w:cs="Tahoma"/>
          <w:bCs/>
          <w:sz w:val="20"/>
          <w:szCs w:val="20"/>
        </w:rPr>
        <w:t>dusičnanu amonného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a</w:t>
      </w:r>
      <w:r>
        <w:rPr>
          <w:rStyle w:val="FontStyle53"/>
          <w:rFonts w:ascii="Tahoma" w:hAnsi="Tahoma" w:cs="Tahoma"/>
          <w:bCs/>
          <w:sz w:val="20"/>
          <w:szCs w:val="20"/>
        </w:rPr>
        <w:t> v době výsevu 150 k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g 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amofosu. </w:t>
      </w:r>
      <w:r w:rsidRPr="0094105E">
        <w:rPr>
          <w:rStyle w:val="FontStyle53"/>
          <w:rFonts w:ascii="Tahoma" w:hAnsi="Tahoma" w:cs="Tahoma"/>
          <w:b/>
          <w:i/>
          <w:sz w:val="20"/>
          <w:szCs w:val="20"/>
          <w:lang w:eastAsia="uk-UA"/>
        </w:rPr>
        <w:t>Aplikační technika: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94105E">
        <w:rPr>
          <w:rStyle w:val="FontStyle53"/>
          <w:rFonts w:ascii="Tahoma" w:hAnsi="Tahoma" w:cs="Tahoma"/>
          <w:bCs/>
          <w:sz w:val="20"/>
          <w:szCs w:val="20"/>
        </w:rPr>
        <w:t>Postřikovač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OPŠ 2000. </w:t>
      </w:r>
      <w:r w:rsidRPr="002F7726">
        <w:rPr>
          <w:rStyle w:val="FontStyle53"/>
          <w:rFonts w:ascii="Tahoma" w:hAnsi="Tahoma" w:cs="Tahoma"/>
          <w:b/>
          <w:bCs/>
          <w:i/>
          <w:sz w:val="20"/>
          <w:szCs w:val="20"/>
        </w:rPr>
        <w:t>Postřik: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>Jako herbicid byl</w:t>
      </w:r>
      <w:r w:rsidR="0094105E">
        <w:rPr>
          <w:rStyle w:val="FontStyle53"/>
          <w:rFonts w:ascii="Tahoma" w:hAnsi="Tahoma" w:cs="Tahoma"/>
          <w:bCs/>
          <w:sz w:val="20"/>
          <w:szCs w:val="20"/>
        </w:rPr>
        <w:t>a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použit</w:t>
      </w:r>
      <w:r w:rsidR="0094105E">
        <w:rPr>
          <w:rStyle w:val="FontStyle53"/>
          <w:rFonts w:ascii="Tahoma" w:hAnsi="Tahoma" w:cs="Tahoma"/>
          <w:bCs/>
          <w:sz w:val="20"/>
          <w:szCs w:val="20"/>
        </w:rPr>
        <w:t xml:space="preserve">a směs </w:t>
      </w:r>
      <w:r w:rsidRPr="00622E2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</w:t>
      </w:r>
      <w:r w:rsidR="0094105E" w:rsidRPr="0094105E">
        <w:rPr>
          <w:rStyle w:val="FontStyle53"/>
          <w:rFonts w:ascii="Tahoma" w:eastAsia="Times New Roman" w:hAnsi="Tahoma" w:cs="Tahoma"/>
          <w:bCs/>
          <w:sz w:val="20"/>
          <w:szCs w:val="20"/>
        </w:rPr>
        <w:t>Prometrinu a</w:t>
      </w:r>
      <w:r w:rsidR="0094105E">
        <w:rPr>
          <w:rStyle w:val="FontStyle53"/>
          <w:rFonts w:ascii="Tahoma" w:hAnsi="Tahoma" w:cs="Tahoma"/>
          <w:bCs/>
          <w:sz w:val="20"/>
          <w:szCs w:val="20"/>
        </w:rPr>
        <w:t> </w:t>
      </w:r>
      <w:r w:rsidR="0094105E" w:rsidRPr="0094105E">
        <w:rPr>
          <w:rStyle w:val="FontStyle53"/>
          <w:rFonts w:ascii="Tahoma" w:eastAsia="Times New Roman" w:hAnsi="Tahoma" w:cs="Tahoma"/>
          <w:bCs/>
          <w:sz w:val="20"/>
          <w:szCs w:val="20"/>
        </w:rPr>
        <w:t>Dualu</w:t>
      </w:r>
      <w:r w:rsidR="0094105E">
        <w:rPr>
          <w:rStyle w:val="FontStyle53"/>
          <w:rFonts w:ascii="Tahoma" w:hAnsi="Tahoma" w:cs="Tahoma"/>
          <w:bCs/>
          <w:sz w:val="20"/>
          <w:szCs w:val="20"/>
        </w:rPr>
        <w:t>.</w:t>
      </w:r>
      <w:r w:rsidR="00000E99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Schéma </w:t>
      </w:r>
      <w:r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polního </w:t>
      </w: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pokusu: </w:t>
      </w:r>
      <w:r w:rsidRPr="00536597">
        <w:rPr>
          <w:rStyle w:val="FontStyle53"/>
          <w:rFonts w:ascii="Tahoma" w:eastAsia="Times New Roman" w:hAnsi="Tahoma" w:cs="Tahoma"/>
          <w:b/>
          <w:sz w:val="20"/>
          <w:szCs w:val="20"/>
          <w:lang w:eastAsia="uk-UA"/>
        </w:rPr>
        <w:t>Hybrid slunečnice Opera PR</w:t>
      </w:r>
      <w:r w:rsidRPr="00536597">
        <w:rPr>
          <w:rStyle w:val="FontStyle53"/>
          <w:rFonts w:ascii="Tahoma" w:eastAsia="Times New Roman" w:hAnsi="Tahoma" w:cs="Tahoma"/>
          <w:sz w:val="20"/>
          <w:szCs w:val="20"/>
          <w:lang w:eastAsia="uk-UA"/>
        </w:rPr>
        <w:t xml:space="preserve"> (Syngenta). Plocha </w:t>
      </w:r>
      <w:r w:rsidR="0094105E">
        <w:rPr>
          <w:rStyle w:val="FontStyle53"/>
          <w:rFonts w:ascii="Tahoma" w:hAnsi="Tahoma" w:cs="Tahoma"/>
          <w:sz w:val="20"/>
          <w:szCs w:val="20"/>
          <w:lang w:eastAsia="uk-UA"/>
        </w:rPr>
        <w:t>každé varianty byla 5 ha a každá varianta měla 3 opakování.</w:t>
      </w:r>
    </w:p>
    <w:p w:rsidR="002F7726" w:rsidRPr="00113FA4" w:rsidRDefault="00000E99" w:rsidP="002F7726">
      <w:pPr>
        <w:spacing w:after="0"/>
        <w:jc w:val="both"/>
        <w:rPr>
          <w:rFonts w:eastAsia="Times New Roman"/>
          <w:b/>
          <w:iCs/>
          <w:color w:val="0000CC"/>
        </w:rPr>
      </w:pPr>
      <w:r>
        <w:rPr>
          <w:rFonts w:eastAsia="Times New Roman"/>
          <w:b/>
          <w:iCs/>
          <w:color w:val="0000CC"/>
        </w:rPr>
        <w:t>Vlastní s</w:t>
      </w:r>
      <w:r w:rsidR="002F7726" w:rsidRPr="00113FA4">
        <w:rPr>
          <w:rFonts w:eastAsia="Times New Roman"/>
          <w:b/>
          <w:iCs/>
          <w:color w:val="0000CC"/>
        </w:rPr>
        <w:t>chéma pokusu:</w:t>
      </w:r>
    </w:p>
    <w:p w:rsidR="0094105E" w:rsidRDefault="002F7726" w:rsidP="0094105E">
      <w:pPr>
        <w:pStyle w:val="ListParagraph"/>
        <w:numPr>
          <w:ilvl w:val="0"/>
          <w:numId w:val="3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622E2D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Kontrola</w:t>
      </w:r>
      <w:r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 </w:t>
      </w:r>
      <w:r w:rsidR="0094105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>bez ošetření.</w:t>
      </w:r>
    </w:p>
    <w:p w:rsidR="0094105E" w:rsidRPr="00504A8E" w:rsidRDefault="0094105E" w:rsidP="0094105E">
      <w:pPr>
        <w:pStyle w:val="ListParagraph"/>
        <w:numPr>
          <w:ilvl w:val="0"/>
          <w:numId w:val="3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1</w:t>
      </w:r>
      <w:r w:rsidR="00504A8E"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.</w:t>
      </w: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 xml:space="preserve"> </w:t>
      </w:r>
      <w:r w:rsidR="002F7726"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Ošetření</w:t>
      </w:r>
      <w:r w:rsidR="002F7726"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Fulhum Plus 0,5 l/ha, fáze 4 listů.</w:t>
      </w:r>
    </w:p>
    <w:p w:rsidR="002F7726" w:rsidRPr="00504A8E" w:rsidRDefault="0094105E" w:rsidP="0094105E">
      <w:pPr>
        <w:pStyle w:val="ListParagraph"/>
        <w:numPr>
          <w:ilvl w:val="0"/>
          <w:numId w:val="3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1. Ošetření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Fulhum Plus 0,5 l/ha, fáze 4 listů, </w:t>
      </w: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2. ošetření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Clearstorm 0,7 l/ha ve  fázi 8-10 listů.</w:t>
      </w:r>
    </w:p>
    <w:p w:rsidR="0094105E" w:rsidRPr="00504A8E" w:rsidRDefault="0094105E" w:rsidP="0094105E">
      <w:pPr>
        <w:pStyle w:val="ListParagraph"/>
        <w:numPr>
          <w:ilvl w:val="0"/>
          <w:numId w:val="3"/>
        </w:numPr>
        <w:spacing w:after="0"/>
        <w:ind w:left="426" w:hanging="426"/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</w:pP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1. Ošetření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Fulhum Plus 0,5 l/ha, fáze 4 listů, </w:t>
      </w: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2. ošetření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Clearstorm 0,7 l/ha ve  fázi 8-10 listů, </w:t>
      </w:r>
      <w:r w:rsidRPr="00504A8E">
        <w:rPr>
          <w:rStyle w:val="FontStyle53"/>
          <w:rFonts w:ascii="Tahoma" w:hAnsi="Tahoma" w:cs="Tahoma"/>
          <w:b/>
          <w:bCs/>
          <w:color w:val="0000CC"/>
          <w:sz w:val="20"/>
          <w:szCs w:val="20"/>
          <w:u w:val="single"/>
        </w:rPr>
        <w:t>3. ošetření</w:t>
      </w:r>
      <w:r w:rsidRPr="00504A8E">
        <w:rPr>
          <w:rStyle w:val="FontStyle53"/>
          <w:rFonts w:ascii="Tahoma" w:hAnsi="Tahoma" w:cs="Tahoma"/>
          <w:b/>
          <w:bCs/>
          <w:sz w:val="20"/>
          <w:szCs w:val="20"/>
          <w:u w:val="single"/>
        </w:rPr>
        <w:t xml:space="preserve"> Energen Fruktus Plus 0,5 l/hа ve fázio 12 listů.</w:t>
      </w:r>
    </w:p>
    <w:p w:rsidR="002F7726" w:rsidRPr="00C73A8E" w:rsidRDefault="002F7726" w:rsidP="002F7726">
      <w:pPr>
        <w:spacing w:after="0"/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 w:rsidRPr="00652446">
        <w:rPr>
          <w:rFonts w:ascii="Tahoma" w:eastAsia="Times New Roman" w:hAnsi="Tahoma" w:cs="Tahoma"/>
          <w:b/>
          <w:iCs/>
          <w:color w:val="0000CC"/>
          <w:sz w:val="20"/>
          <w:szCs w:val="20"/>
        </w:rPr>
        <w:t xml:space="preserve">Aplikace přípravků:  </w:t>
      </w:r>
      <w:r w:rsidR="003E0F85">
        <w:rPr>
          <w:rStyle w:val="FontStyle53"/>
          <w:rFonts w:ascii="Tahoma" w:hAnsi="Tahoma" w:cs="Tahoma"/>
          <w:sz w:val="20"/>
          <w:szCs w:val="20"/>
          <w:lang w:eastAsia="uk-UA"/>
        </w:rPr>
        <w:t>P</w:t>
      </w:r>
      <w:r w:rsidR="003E0F85" w:rsidRPr="003E0F85">
        <w:rPr>
          <w:rStyle w:val="FontStyle53"/>
          <w:rFonts w:ascii="Tahoma" w:hAnsi="Tahoma" w:cs="Tahoma"/>
          <w:sz w:val="20"/>
          <w:szCs w:val="20"/>
          <w:lang w:eastAsia="uk-UA"/>
        </w:rPr>
        <w:t>řípravky ENERGEN byly aplikovány postřikovačem v dávce 200 litrů vody/ha.</w:t>
      </w:r>
    </w:p>
    <w:p w:rsidR="007B7BE3" w:rsidRPr="003E0F85" w:rsidRDefault="003E0F85" w:rsidP="003E0F85">
      <w:pPr>
        <w:pStyle w:val="NoSpacing"/>
        <w:jc w:val="both"/>
        <w:rPr>
          <w:rStyle w:val="FontStyle53"/>
          <w:rFonts w:ascii="Tahoma" w:hAnsi="Tahoma" w:cs="Tahoma"/>
          <w:bCs/>
          <w:sz w:val="20"/>
          <w:szCs w:val="20"/>
        </w:rPr>
      </w:pPr>
      <w:r w:rsidRPr="00B72FD1">
        <w:rPr>
          <w:rFonts w:eastAsia="Times New Roman"/>
          <w:b/>
          <w:iCs/>
          <w:color w:val="0000CC"/>
        </w:rPr>
        <w:t>Metody hodnocení</w:t>
      </w:r>
      <w:r>
        <w:rPr>
          <w:rFonts w:eastAsia="Times New Roman"/>
          <w:b/>
          <w:iCs/>
          <w:color w:val="0000CC"/>
        </w:rPr>
        <w:t xml:space="preserve">: </w:t>
      </w:r>
      <w:r w:rsidRPr="003E0F85">
        <w:rPr>
          <w:rStyle w:val="FontStyle53"/>
          <w:rFonts w:ascii="Tahoma" w:hAnsi="Tahoma" w:cs="Tahoma"/>
          <w:bCs/>
          <w:sz w:val="20"/>
          <w:szCs w:val="20"/>
        </w:rPr>
        <w:t>Účinnost přípravků ENERGEN byla měřena nejenom výnosově. Byla  vyhodnocena hmotnost zelené hmoty jednotlivých částí rostlin a průměrná výška porostu. Dále byl hodnocen vliv přípravků na obsah chlorofylů a dalších barviv v listech.</w:t>
      </w:r>
    </w:p>
    <w:p w:rsidR="003E0F85" w:rsidRPr="003E0F85" w:rsidRDefault="003E0F85" w:rsidP="003E0F85">
      <w:pPr>
        <w:spacing w:after="0"/>
        <w:jc w:val="both"/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</w:pPr>
      <w:r w:rsidRPr="003E0F85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Vliv ošetření slunečnice </w:t>
      </w:r>
      <w:r w:rsidR="00000E99"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  <w:t>přípravkem</w:t>
      </w:r>
      <w:r w:rsidRPr="003E0F85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 Energen Fulhum Plus ve fázi 4 listů na růst a hromadění biologické hmoty rostlin.</w:t>
      </w:r>
    </w:p>
    <w:p w:rsidR="007B7BE3" w:rsidRPr="007B7BE3" w:rsidRDefault="003E0F85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-1905</wp:posOffset>
            </wp:positionV>
            <wp:extent cx="6696075" cy="809625"/>
            <wp:effectExtent l="19050" t="19050" r="28575" b="285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E3" w:rsidRPr="007B7BE3" w:rsidRDefault="007B7BE3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Pr="00000E99" w:rsidRDefault="00000E99" w:rsidP="00000E99">
      <w:pPr>
        <w:pStyle w:val="NoSpacing"/>
        <w:spacing w:before="120"/>
        <w:jc w:val="both"/>
        <w:rPr>
          <w:rStyle w:val="FontStyle53"/>
          <w:rFonts w:ascii="Tahoma" w:hAnsi="Tahoma" w:cs="Tahoma"/>
          <w:bCs/>
          <w:sz w:val="20"/>
          <w:szCs w:val="20"/>
        </w:rPr>
      </w:pPr>
      <w:r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Hodnocení měření</w:t>
      </w:r>
      <w:r w:rsidRPr="001805F3"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:</w:t>
      </w:r>
      <w:r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 xml:space="preserve"> 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>Postřik porostu přípravky Energen</w:t>
      </w:r>
      <w:r w:rsidRPr="00000E99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stimuloval růst a </w:t>
      </w:r>
      <w:r>
        <w:rPr>
          <w:rStyle w:val="FontStyle53"/>
          <w:rFonts w:ascii="Tahoma" w:hAnsi="Tahoma" w:cs="Tahoma"/>
          <w:bCs/>
          <w:sz w:val="20"/>
          <w:szCs w:val="20"/>
        </w:rPr>
        <w:t>tvorbu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biomasy. V tabulce 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jsou 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>uvedené výsledky měření výšky a váhy samostatných orgánů rostlin slunečnice 14 dn</w:t>
      </w:r>
      <w:r>
        <w:rPr>
          <w:rStyle w:val="FontStyle53"/>
          <w:rFonts w:ascii="Tahoma" w:hAnsi="Tahoma" w:cs="Tahoma"/>
          <w:bCs/>
          <w:sz w:val="20"/>
          <w:szCs w:val="20"/>
        </w:rPr>
        <w:t>í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po ošetření porostu, přípravkem Energen Fulhum Plus ve fázi </w:t>
      </w:r>
      <w:r>
        <w:rPr>
          <w:rStyle w:val="FontStyle53"/>
          <w:rFonts w:ascii="Tahoma" w:hAnsi="Tahoma" w:cs="Tahoma"/>
          <w:bCs/>
          <w:sz w:val="20"/>
          <w:szCs w:val="20"/>
        </w:rPr>
        <w:t>4 listů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>. Bylo zjištěno, že 14 dn</w:t>
      </w:r>
      <w:r>
        <w:rPr>
          <w:rStyle w:val="FontStyle53"/>
          <w:rFonts w:ascii="Tahoma" w:hAnsi="Tahoma" w:cs="Tahoma"/>
          <w:bCs/>
          <w:sz w:val="20"/>
          <w:szCs w:val="20"/>
        </w:rPr>
        <w:t>í po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ošetření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došlo ke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zvýšení hmotnosti </w:t>
      </w:r>
      <w:r>
        <w:rPr>
          <w:rStyle w:val="FontStyle53"/>
          <w:rFonts w:ascii="Tahoma" w:hAnsi="Tahoma" w:cs="Tahoma"/>
          <w:bCs/>
          <w:sz w:val="20"/>
          <w:szCs w:val="20"/>
        </w:rPr>
        <w:t>zelené hmoty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středního listu rostlin v porovnání s kontrolou, a také stébla, řapíků, výšky a množství listů na rostlině</w:t>
      </w:r>
      <w:r>
        <w:rPr>
          <w:rStyle w:val="FontStyle53"/>
          <w:rFonts w:ascii="Tahoma" w:hAnsi="Tahoma" w:cs="Tahoma"/>
          <w:bCs/>
          <w:sz w:val="20"/>
          <w:szCs w:val="20"/>
        </w:rPr>
        <w:t>.  T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o znamená, že přípravek podporuje procesy </w:t>
      </w:r>
      <w:r>
        <w:rPr>
          <w:rStyle w:val="FontStyle53"/>
          <w:rFonts w:ascii="Tahoma" w:hAnsi="Tahoma" w:cs="Tahoma"/>
          <w:bCs/>
          <w:sz w:val="20"/>
          <w:szCs w:val="20"/>
        </w:rPr>
        <w:t>tvorby zelené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hmoty nadzemní části rostlin slunečnice a urychluje jejich vývoj. Celkem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byla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hmota nadzemní části rostlin ošetřených Energenem cca o 76% </w:t>
      </w:r>
      <w:r>
        <w:rPr>
          <w:rStyle w:val="FontStyle53"/>
          <w:rFonts w:ascii="Tahoma" w:hAnsi="Tahoma" w:cs="Tahoma"/>
          <w:bCs/>
          <w:sz w:val="20"/>
          <w:szCs w:val="20"/>
        </w:rPr>
        <w:t>vyšší než u kontroly</w:t>
      </w:r>
      <w:r w:rsidRPr="00000E99">
        <w:rPr>
          <w:rStyle w:val="FontStyle53"/>
          <w:rFonts w:ascii="Tahoma" w:eastAsia="Times New Roman" w:hAnsi="Tahoma" w:cs="Tahoma"/>
          <w:bCs/>
          <w:sz w:val="20"/>
          <w:szCs w:val="20"/>
        </w:rPr>
        <w:t>.</w:t>
      </w:r>
    </w:p>
    <w:p w:rsidR="007B7BE3" w:rsidRPr="00377DCD" w:rsidRDefault="00000E99" w:rsidP="00377DCD">
      <w:pPr>
        <w:spacing w:after="0"/>
        <w:jc w:val="both"/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</w:pPr>
      <w:r w:rsidRPr="003E0F85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Vliv ošetření slunečnice </w:t>
      </w:r>
      <w:r w:rsidR="00377DCD"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  <w:t>přípravkem</w:t>
      </w:r>
      <w:r w:rsidRPr="003E0F85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 En</w:t>
      </w:r>
      <w:r w:rsidR="00377DCD"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  <w:t xml:space="preserve">. </w:t>
      </w:r>
      <w:r w:rsidRPr="003E0F85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ulhum Plus ve fázi 4 listů </w:t>
      </w:r>
      <w:r w:rsidR="00377DCD" w:rsidRPr="00377DCD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>na obsah a poměr fotosyntetických pigmentů v listech</w:t>
      </w:r>
    </w:p>
    <w:p w:rsidR="007B7BE3" w:rsidRDefault="00377DCD" w:rsidP="00F978FF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6677025" cy="1009650"/>
            <wp:effectExtent l="19050" t="19050" r="28575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Pr="00377DCD" w:rsidRDefault="007B7BE3" w:rsidP="007B7BE3">
      <w:pPr>
        <w:pStyle w:val="NoSpacing"/>
        <w:rPr>
          <w:rStyle w:val="FontStyle53"/>
          <w:rFonts w:ascii="Tahoma" w:hAnsi="Tahoma" w:cs="Tahoma"/>
          <w:sz w:val="12"/>
          <w:szCs w:val="12"/>
          <w:lang w:eastAsia="uk-UA"/>
        </w:rPr>
      </w:pPr>
    </w:p>
    <w:p w:rsidR="00377DCD" w:rsidRPr="00377DCD" w:rsidRDefault="00377DCD" w:rsidP="00377DCD">
      <w:pPr>
        <w:spacing w:after="0"/>
        <w:jc w:val="both"/>
        <w:rPr>
          <w:rStyle w:val="FontStyle53"/>
          <w:rFonts w:ascii="Tahoma" w:eastAsia="Times New Roman" w:hAnsi="Tahoma" w:cs="Tahoma"/>
          <w:bCs/>
          <w:sz w:val="20"/>
          <w:szCs w:val="20"/>
        </w:rPr>
      </w:pPr>
      <w:r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Hodnocení měření</w:t>
      </w:r>
      <w:r w:rsidRPr="001805F3">
        <w:rPr>
          <w:rStyle w:val="FontStyle53"/>
          <w:rFonts w:ascii="Tahoma" w:hAnsi="Tahoma" w:cs="Tahoma"/>
          <w:b/>
          <w:color w:val="0000CC"/>
          <w:sz w:val="20"/>
          <w:szCs w:val="20"/>
          <w:lang w:eastAsia="uk-UA"/>
        </w:rPr>
        <w:t>:</w:t>
      </w:r>
      <w:r w:rsidRPr="00377DCD">
        <w:rPr>
          <w:sz w:val="24"/>
          <w:szCs w:val="24"/>
          <w:lang w:eastAsia="uk-UA"/>
        </w:rPr>
        <w:t xml:space="preserve"> </w:t>
      </w:r>
      <w:r>
        <w:rPr>
          <w:rStyle w:val="FontStyle53"/>
          <w:rFonts w:ascii="Tahoma" w:hAnsi="Tahoma" w:cs="Tahoma"/>
          <w:bCs/>
          <w:sz w:val="20"/>
          <w:szCs w:val="20"/>
        </w:rPr>
        <w:t>O</w:t>
      </w:r>
      <w:r w:rsidRPr="00377DC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šetření </w:t>
      </w:r>
      <w:r>
        <w:rPr>
          <w:rStyle w:val="FontStyle53"/>
          <w:rFonts w:ascii="Tahoma" w:hAnsi="Tahoma" w:cs="Tahoma"/>
          <w:bCs/>
          <w:sz w:val="20"/>
          <w:szCs w:val="20"/>
        </w:rPr>
        <w:t>použitým přípravkem</w:t>
      </w:r>
      <w:r w:rsidRPr="00377DC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podporuje nahromadění</w:t>
      </w:r>
      <w:r w:rsidRPr="00377DCD">
        <w:rPr>
          <w:rStyle w:val="FontStyle53"/>
          <w:rFonts w:ascii="Tahoma" w:hAnsi="Tahoma" w:cs="Tahoma"/>
          <w:bCs/>
          <w:sz w:val="20"/>
          <w:szCs w:val="20"/>
        </w:rPr>
        <w:t xml:space="preserve"> </w:t>
      </w:r>
      <w:r w:rsidRPr="00377DC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chlorofylu. </w:t>
      </w:r>
      <w:r>
        <w:rPr>
          <w:rStyle w:val="FontStyle53"/>
          <w:rFonts w:ascii="Tahoma" w:hAnsi="Tahoma" w:cs="Tahoma"/>
          <w:bCs/>
          <w:sz w:val="20"/>
          <w:szCs w:val="20"/>
        </w:rPr>
        <w:t>O</w:t>
      </w:r>
      <w:r w:rsidRPr="00377DCD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bsah karotenoidů a také poměr různých fotosyntetických pigmentů se neměnil. </w:t>
      </w:r>
    </w:p>
    <w:p w:rsidR="007B7BE3" w:rsidRPr="00377DCD" w:rsidRDefault="00377DCD" w:rsidP="007B7BE3">
      <w:pPr>
        <w:pStyle w:val="NoSpacing"/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</w:pPr>
      <w:r w:rsidRPr="00377DCD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Vliv ošetření porostu slunečnice </w:t>
      </w:r>
      <w:r w:rsidRPr="00377DCD"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  <w:t>přípravky</w:t>
      </w:r>
      <w:r w:rsidRPr="00377DCD">
        <w:rPr>
          <w:rStyle w:val="FontStyle53"/>
          <w:rFonts w:ascii="Tahoma" w:eastAsia="Times New Roman" w:hAnsi="Tahoma" w:cs="Tahoma"/>
          <w:bCs/>
          <w:i/>
          <w:color w:val="0000CC"/>
          <w:sz w:val="20"/>
          <w:szCs w:val="20"/>
        </w:rPr>
        <w:t xml:space="preserve"> Energen na </w:t>
      </w:r>
      <w:r w:rsidRPr="00377DCD">
        <w:rPr>
          <w:rStyle w:val="FontStyle53"/>
          <w:rFonts w:ascii="Tahoma" w:hAnsi="Tahoma" w:cs="Tahoma"/>
          <w:bCs/>
          <w:i/>
          <w:color w:val="0000CC"/>
          <w:sz w:val="20"/>
          <w:szCs w:val="20"/>
        </w:rPr>
        <w:t>tvorbu výnosu.</w:t>
      </w:r>
    </w:p>
    <w:p w:rsidR="007B7BE3" w:rsidRDefault="00377DCD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9525</wp:posOffset>
            </wp:positionV>
            <wp:extent cx="6657975" cy="1219200"/>
            <wp:effectExtent l="19050" t="19050" r="28575" b="190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896" b="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7B7BE3" w:rsidP="007B7BE3">
      <w:pPr>
        <w:pStyle w:val="NoSpacing"/>
        <w:rPr>
          <w:rStyle w:val="FontStyle53"/>
          <w:rFonts w:ascii="Tahoma" w:hAnsi="Tahoma" w:cs="Tahoma"/>
          <w:sz w:val="20"/>
          <w:szCs w:val="20"/>
          <w:lang w:eastAsia="uk-UA"/>
        </w:rPr>
      </w:pPr>
    </w:p>
    <w:p w:rsidR="007B7BE3" w:rsidRDefault="00317E68" w:rsidP="00317E68">
      <w:pPr>
        <w:jc w:val="both"/>
        <w:rPr>
          <w:rStyle w:val="FontStyle53"/>
          <w:rFonts w:ascii="Tahoma" w:hAnsi="Tahoma" w:cs="Tahoma"/>
          <w:sz w:val="20"/>
          <w:szCs w:val="20"/>
          <w:lang w:eastAsia="uk-UA"/>
        </w:rPr>
      </w:pPr>
      <w:r>
        <w:rPr>
          <w:rFonts w:eastAsia="Times New Roman"/>
          <w:b/>
          <w:iCs/>
          <w:color w:val="0000CC"/>
        </w:rPr>
        <w:t>Hodnocení az</w:t>
      </w:r>
      <w:r w:rsidRPr="00974BA1">
        <w:rPr>
          <w:rFonts w:eastAsia="Times New Roman"/>
          <w:b/>
          <w:iCs/>
          <w:color w:val="0000CC"/>
        </w:rPr>
        <w:t>ávěry  pokusu:</w:t>
      </w:r>
      <w:r>
        <w:rPr>
          <w:rFonts w:eastAsia="Times New Roman"/>
          <w:b/>
          <w:iCs/>
          <w:color w:val="0000CC"/>
        </w:rPr>
        <w:t xml:space="preserve"> </w:t>
      </w:r>
      <w:r>
        <w:rPr>
          <w:rStyle w:val="FontStyle53"/>
          <w:rFonts w:ascii="Tahoma" w:hAnsi="Tahoma" w:cs="Tahoma"/>
          <w:bCs/>
          <w:sz w:val="20"/>
          <w:szCs w:val="20"/>
        </w:rPr>
        <w:t>Výsledky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ukázal</w:t>
      </w:r>
      <w:r>
        <w:rPr>
          <w:rStyle w:val="FontStyle53"/>
          <w:rFonts w:ascii="Tahoma" w:hAnsi="Tahoma" w:cs="Tahoma"/>
          <w:bCs/>
          <w:sz w:val="20"/>
          <w:szCs w:val="20"/>
        </w:rPr>
        <w:t>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, že ošetření porostu </w:t>
      </w:r>
      <w:r>
        <w:rPr>
          <w:rStyle w:val="FontStyle53"/>
          <w:rFonts w:ascii="Tahoma" w:hAnsi="Tahoma" w:cs="Tahoma"/>
          <w:bCs/>
          <w:sz w:val="20"/>
          <w:szCs w:val="20"/>
        </w:rPr>
        <w:t>přípravky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Energen, zvyšuje úrodu slunečnice  Jednorázový postřik porostu přípravkem Energen Fulhum Plus ve fázi 4 </w:t>
      </w:r>
      <w:r>
        <w:rPr>
          <w:rStyle w:val="FontStyle53"/>
          <w:rFonts w:ascii="Tahoma" w:hAnsi="Tahoma" w:cs="Tahoma"/>
          <w:bCs/>
          <w:sz w:val="20"/>
          <w:szCs w:val="20"/>
        </w:rPr>
        <w:t>listů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>, zvyšoval úrodu semen slunečnice o 7,5% v porovnání s</w:t>
      </w:r>
      <w:r>
        <w:rPr>
          <w:rStyle w:val="FontStyle53"/>
          <w:rFonts w:ascii="Tahoma" w:hAnsi="Tahoma" w:cs="Tahoma"/>
          <w:bCs/>
          <w:sz w:val="20"/>
          <w:szCs w:val="20"/>
        </w:rPr>
        <w:t> 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>neošetřen</w:t>
      </w:r>
      <w:r>
        <w:rPr>
          <w:rStyle w:val="FontStyle53"/>
          <w:rFonts w:ascii="Tahoma" w:hAnsi="Tahoma" w:cs="Tahoma"/>
          <w:bCs/>
          <w:sz w:val="20"/>
          <w:szCs w:val="20"/>
        </w:rPr>
        <w:t>ou kontrolou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. Opakované ošetření porostu </w:t>
      </w:r>
      <w:r>
        <w:rPr>
          <w:rStyle w:val="FontStyle53"/>
          <w:rFonts w:ascii="Tahoma" w:hAnsi="Tahoma" w:cs="Tahoma"/>
          <w:bCs/>
          <w:sz w:val="20"/>
          <w:szCs w:val="20"/>
        </w:rPr>
        <w:t>přípravky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Energen Cleanstorm ve fázi 8-10 listů dodatečně zvyšovalo úrodnost o 11,7%. Nejv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yšší 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účinek byl zaregistrován ve spojení ošetření porostu přípravky Energen Fulhum Plus ve fázi 4 listů, Energen Cleanstorm ve fázi 8-10 </w:t>
      </w:r>
      <w:r>
        <w:rPr>
          <w:rStyle w:val="FontStyle53"/>
          <w:rFonts w:ascii="Tahoma" w:hAnsi="Tahoma" w:cs="Tahoma"/>
          <w:bCs/>
          <w:sz w:val="20"/>
          <w:szCs w:val="20"/>
        </w:rPr>
        <w:t>listů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a Energen Fru</w:t>
      </w:r>
      <w:r>
        <w:rPr>
          <w:rStyle w:val="FontStyle53"/>
          <w:rFonts w:ascii="Tahoma" w:hAnsi="Tahoma" w:cs="Tahoma"/>
          <w:bCs/>
          <w:sz w:val="20"/>
          <w:szCs w:val="20"/>
        </w:rPr>
        <w:t>k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tus Plus </w:t>
      </w:r>
      <w:r>
        <w:rPr>
          <w:rStyle w:val="FontStyle53"/>
          <w:rFonts w:ascii="Tahoma" w:hAnsi="Tahoma" w:cs="Tahoma"/>
          <w:bCs/>
          <w:sz w:val="20"/>
          <w:szCs w:val="20"/>
        </w:rPr>
        <w:t>ve fázi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12ti listů. Přírůstek vůči kontrole v této variantě činil 15,3%.  Postřik porostu slunečnice </w:t>
      </w:r>
      <w:r>
        <w:rPr>
          <w:rStyle w:val="FontStyle53"/>
          <w:rFonts w:ascii="Tahoma" w:hAnsi="Tahoma" w:cs="Tahoma"/>
          <w:bCs/>
          <w:sz w:val="20"/>
          <w:szCs w:val="20"/>
        </w:rPr>
        <w:t>přípravky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Energen 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ve 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>vegetaci ve fázi 4.</w:t>
      </w:r>
      <w:r>
        <w:rPr>
          <w:rStyle w:val="FontStyle53"/>
          <w:rFonts w:ascii="Tahoma" w:hAnsi="Tahoma" w:cs="Tahoma"/>
          <w:bCs/>
          <w:sz w:val="20"/>
          <w:szCs w:val="20"/>
        </w:rPr>
        <w:t xml:space="preserve">  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8-10 a po 12ti listech rostlin, stimuluje proces </w:t>
      </w:r>
      <w:r>
        <w:rPr>
          <w:rStyle w:val="FontStyle53"/>
          <w:rFonts w:ascii="Tahoma" w:hAnsi="Tahoma" w:cs="Tahoma"/>
          <w:bCs/>
          <w:sz w:val="20"/>
          <w:szCs w:val="20"/>
        </w:rPr>
        <w:t>tvorby</w:t>
      </w:r>
      <w:r w:rsidRPr="00317E68">
        <w:rPr>
          <w:rStyle w:val="FontStyle53"/>
          <w:rFonts w:ascii="Tahoma" w:eastAsia="Times New Roman" w:hAnsi="Tahoma" w:cs="Tahoma"/>
          <w:bCs/>
          <w:sz w:val="20"/>
          <w:szCs w:val="20"/>
        </w:rPr>
        <w:t xml:space="preserve"> nadzemní hmoty, syntézu chlorofylu, urychluje vývoj rostlin a zvyšuje </w:t>
      </w:r>
      <w:r>
        <w:rPr>
          <w:rStyle w:val="FontStyle53"/>
          <w:rFonts w:ascii="Tahoma" w:hAnsi="Tahoma" w:cs="Tahoma"/>
          <w:bCs/>
          <w:sz w:val="20"/>
          <w:szCs w:val="20"/>
        </w:rPr>
        <w:t>tvorbu výnosu.</w:t>
      </w:r>
    </w:p>
    <w:sectPr w:rsidR="007B7BE3" w:rsidSect="00B345B0">
      <w:pgSz w:w="11906" w:h="16838"/>
      <w:pgMar w:top="568" w:right="424" w:bottom="19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CED"/>
    <w:multiLevelType w:val="hybridMultilevel"/>
    <w:tmpl w:val="D3064A68"/>
    <w:lvl w:ilvl="0" w:tplc="DB90A7E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13630E"/>
    <w:multiLevelType w:val="hybridMultilevel"/>
    <w:tmpl w:val="75C6BB1A"/>
    <w:lvl w:ilvl="0" w:tplc="71483FA0">
      <w:start w:val="1"/>
      <w:numFmt w:val="upperRoman"/>
      <w:lvlText w:val="%1."/>
      <w:lvlJc w:val="left"/>
      <w:pPr>
        <w:ind w:left="1080" w:hanging="720"/>
      </w:pPr>
      <w:rPr>
        <w:rFonts w:ascii="Tahoma" w:eastAsiaTheme="minorEastAsia" w:hAnsi="Tahoma" w:cs="Tahoma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745"/>
    <w:multiLevelType w:val="hybridMultilevel"/>
    <w:tmpl w:val="1DCA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4FD"/>
    <w:rsid w:val="00000E99"/>
    <w:rsid w:val="000B2835"/>
    <w:rsid w:val="000F145A"/>
    <w:rsid w:val="000F224A"/>
    <w:rsid w:val="00113FA4"/>
    <w:rsid w:val="001805F3"/>
    <w:rsid w:val="002423D1"/>
    <w:rsid w:val="00266928"/>
    <w:rsid w:val="002962F4"/>
    <w:rsid w:val="002A7222"/>
    <w:rsid w:val="002F3851"/>
    <w:rsid w:val="002F7726"/>
    <w:rsid w:val="00317E68"/>
    <w:rsid w:val="00343AA5"/>
    <w:rsid w:val="00360B23"/>
    <w:rsid w:val="00377DCD"/>
    <w:rsid w:val="003B2B87"/>
    <w:rsid w:val="003D14B4"/>
    <w:rsid w:val="003D3668"/>
    <w:rsid w:val="003E0F85"/>
    <w:rsid w:val="00422315"/>
    <w:rsid w:val="00427C4A"/>
    <w:rsid w:val="00454042"/>
    <w:rsid w:val="00491DCF"/>
    <w:rsid w:val="00504A8E"/>
    <w:rsid w:val="00506886"/>
    <w:rsid w:val="00536597"/>
    <w:rsid w:val="0055369F"/>
    <w:rsid w:val="00567482"/>
    <w:rsid w:val="005845A7"/>
    <w:rsid w:val="00601280"/>
    <w:rsid w:val="00622E2D"/>
    <w:rsid w:val="00652446"/>
    <w:rsid w:val="00660E55"/>
    <w:rsid w:val="006A6A08"/>
    <w:rsid w:val="006E2D23"/>
    <w:rsid w:val="0072491D"/>
    <w:rsid w:val="00727015"/>
    <w:rsid w:val="007A425C"/>
    <w:rsid w:val="007B7BE3"/>
    <w:rsid w:val="007E2BBC"/>
    <w:rsid w:val="00842209"/>
    <w:rsid w:val="00842396"/>
    <w:rsid w:val="00880B2F"/>
    <w:rsid w:val="00882545"/>
    <w:rsid w:val="00926B9B"/>
    <w:rsid w:val="0094105E"/>
    <w:rsid w:val="00974BA1"/>
    <w:rsid w:val="00A4109A"/>
    <w:rsid w:val="00AE321C"/>
    <w:rsid w:val="00AE3D26"/>
    <w:rsid w:val="00B345B0"/>
    <w:rsid w:val="00B72FD1"/>
    <w:rsid w:val="00BA15BF"/>
    <w:rsid w:val="00BD3346"/>
    <w:rsid w:val="00C000E1"/>
    <w:rsid w:val="00C07A04"/>
    <w:rsid w:val="00C73A8E"/>
    <w:rsid w:val="00C85527"/>
    <w:rsid w:val="00CA278C"/>
    <w:rsid w:val="00CB1A0E"/>
    <w:rsid w:val="00D214FD"/>
    <w:rsid w:val="00D379A6"/>
    <w:rsid w:val="00D5710B"/>
    <w:rsid w:val="00DA460E"/>
    <w:rsid w:val="00E25A9F"/>
    <w:rsid w:val="00E3508B"/>
    <w:rsid w:val="00E52B47"/>
    <w:rsid w:val="00ED0B1A"/>
    <w:rsid w:val="00ED753C"/>
    <w:rsid w:val="00EF04A4"/>
    <w:rsid w:val="00EF3B9A"/>
    <w:rsid w:val="00F34030"/>
    <w:rsid w:val="00F554C0"/>
    <w:rsid w:val="00F844B9"/>
    <w:rsid w:val="00F95F65"/>
    <w:rsid w:val="00F978FF"/>
    <w:rsid w:val="00FA1320"/>
    <w:rsid w:val="00FA76FD"/>
    <w:rsid w:val="00FB4D9D"/>
    <w:rsid w:val="00FD4131"/>
    <w:rsid w:val="00FD6826"/>
    <w:rsid w:val="00F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14FD"/>
    <w:pPr>
      <w:spacing w:after="0" w:line="240" w:lineRule="auto"/>
    </w:pPr>
  </w:style>
  <w:style w:type="table" w:styleId="TableGrid">
    <w:name w:val="Table Grid"/>
    <w:basedOn w:val="TableNormal"/>
    <w:uiPriority w:val="59"/>
    <w:rsid w:val="00D2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1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FD"/>
    <w:rPr>
      <w:rFonts w:ascii="Tahoma" w:hAnsi="Tahoma" w:cs="Tahoma"/>
      <w:sz w:val="16"/>
      <w:szCs w:val="16"/>
    </w:rPr>
  </w:style>
  <w:style w:type="character" w:customStyle="1" w:styleId="FontStyle53">
    <w:name w:val="Font Style53"/>
    <w:basedOn w:val="DefaultParagraphFont"/>
    <w:rsid w:val="00FD6826"/>
    <w:rPr>
      <w:rFonts w:ascii="Times New Roman" w:hAnsi="Times New Roman" w:cs="Times New Roman"/>
      <w:sz w:val="28"/>
      <w:szCs w:val="28"/>
    </w:rPr>
  </w:style>
  <w:style w:type="character" w:customStyle="1" w:styleId="FontStyle52">
    <w:name w:val="Font Style52"/>
    <w:basedOn w:val="DefaultParagraphFont"/>
    <w:rsid w:val="0065244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Normal"/>
    <w:rsid w:val="000F22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E25A9F"/>
    <w:pPr>
      <w:ind w:left="720"/>
      <w:contextualSpacing/>
    </w:pPr>
  </w:style>
  <w:style w:type="paragraph" w:customStyle="1" w:styleId="Style6">
    <w:name w:val="Style6"/>
    <w:basedOn w:val="Normal"/>
    <w:rsid w:val="002423D1"/>
    <w:pPr>
      <w:widowControl w:val="0"/>
      <w:autoSpaceDE w:val="0"/>
      <w:autoSpaceDN w:val="0"/>
      <w:adjustRightInd w:val="0"/>
      <w:spacing w:after="0" w:line="322" w:lineRule="exact"/>
      <w:ind w:hanging="10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Style8">
    <w:name w:val="Style8"/>
    <w:basedOn w:val="Normal"/>
    <w:rsid w:val="00C73A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en.info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3</cp:revision>
  <dcterms:created xsi:type="dcterms:W3CDTF">2014-01-14T20:41:00Z</dcterms:created>
  <dcterms:modified xsi:type="dcterms:W3CDTF">2014-01-23T21:39:00Z</dcterms:modified>
</cp:coreProperties>
</file>