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68C" w:rsidRPr="0014404E" w:rsidRDefault="00834E71" w:rsidP="008A068C">
      <w:pPr>
        <w:pStyle w:val="Zkladntext"/>
        <w:jc w:val="right"/>
        <w:rPr>
          <w:rFonts w:ascii="Times New Roman" w:hAnsi="Times New Roman"/>
          <w:b/>
          <w:sz w:val="24"/>
          <w:szCs w:val="24"/>
        </w:rPr>
      </w:pPr>
      <w:r w:rsidRPr="0014404E">
        <w:rPr>
          <w:rFonts w:ascii="Times New Roman" w:hAnsi="Times New Roman"/>
          <w:b/>
          <w:i/>
        </w:rPr>
        <w:t>Label</w:t>
      </w:r>
      <w:r w:rsidR="006213B1" w:rsidRPr="0014404E">
        <w:rPr>
          <w:rFonts w:ascii="Times New Roman" w:hAnsi="Times New Roman"/>
          <w:b/>
          <w:sz w:val="24"/>
          <w:szCs w:val="24"/>
        </w:rPr>
        <w:t xml:space="preserve"> </w:t>
      </w:r>
      <w:r w:rsidR="00CA0076" w:rsidRPr="0014404E">
        <w:rPr>
          <w:rFonts w:ascii="Times New Roman" w:hAnsi="Times New Roman"/>
          <w:b/>
          <w:sz w:val="24"/>
          <w:szCs w:val="24"/>
        </w:rPr>
        <w:t xml:space="preserve">    </w:t>
      </w:r>
    </w:p>
    <w:p w:rsidR="00427225" w:rsidRPr="0014404E" w:rsidRDefault="00834E71" w:rsidP="00695121">
      <w:pPr>
        <w:pStyle w:val="Zkladntext"/>
        <w:jc w:val="center"/>
        <w:rPr>
          <w:rFonts w:ascii="Times New Roman" w:hAnsi="Times New Roman"/>
          <w:b/>
          <w:sz w:val="24"/>
          <w:szCs w:val="24"/>
          <w:u w:val="single"/>
        </w:rPr>
      </w:pPr>
      <w:r w:rsidRPr="0014404E">
        <w:rPr>
          <w:rFonts w:ascii="Times New Roman" w:hAnsi="Times New Roman"/>
          <w:b/>
          <w:sz w:val="24"/>
          <w:szCs w:val="24"/>
          <w:u w:val="single"/>
        </w:rPr>
        <w:t>ENERGEN ALGAN</w:t>
      </w:r>
      <w:r w:rsidR="00695121" w:rsidRPr="0014404E">
        <w:rPr>
          <w:rFonts w:ascii="Times New Roman" w:hAnsi="Times New Roman"/>
          <w:b/>
          <w:sz w:val="24"/>
          <w:szCs w:val="24"/>
          <w:u w:val="single"/>
        </w:rPr>
        <w:t xml:space="preserve"> </w:t>
      </w:r>
    </w:p>
    <w:p w:rsidR="002C339A" w:rsidRPr="0014404E" w:rsidRDefault="00695121" w:rsidP="00695121">
      <w:pPr>
        <w:pStyle w:val="Zkladntext"/>
        <w:jc w:val="center"/>
        <w:rPr>
          <w:rFonts w:ascii="Times New Roman" w:hAnsi="Times New Roman"/>
          <w:b/>
          <w:u w:val="single"/>
        </w:rPr>
      </w:pPr>
      <w:r w:rsidRPr="0014404E">
        <w:rPr>
          <w:rFonts w:ascii="Times New Roman" w:hAnsi="Times New Roman"/>
          <w:u w:val="single"/>
        </w:rPr>
        <w:t xml:space="preserve"> </w:t>
      </w:r>
      <w:r w:rsidR="00834E71" w:rsidRPr="0014404E">
        <w:rPr>
          <w:rFonts w:ascii="Times New Roman" w:hAnsi="Times New Roman"/>
          <w:b/>
          <w:u w:val="single"/>
        </w:rPr>
        <w:t>auxiliary plant agent</w:t>
      </w:r>
      <w:r w:rsidR="002C339A" w:rsidRPr="0014404E">
        <w:rPr>
          <w:rFonts w:ascii="Times New Roman" w:hAnsi="Times New Roman"/>
          <w:b/>
          <w:u w:val="single"/>
        </w:rPr>
        <w:t xml:space="preserve">                        </w:t>
      </w:r>
    </w:p>
    <w:p w:rsidR="002C339A" w:rsidRPr="0014404E" w:rsidRDefault="002C339A" w:rsidP="002C339A">
      <w:pPr>
        <w:rPr>
          <w:rFonts w:ascii="Times New Roman" w:hAnsi="Times New Roman"/>
          <w:b/>
        </w:rPr>
      </w:pPr>
    </w:p>
    <w:p w:rsidR="00427225" w:rsidRPr="0014404E" w:rsidRDefault="008377E8" w:rsidP="00427225">
      <w:pPr>
        <w:rPr>
          <w:rFonts w:ascii="Times New Roman" w:hAnsi="Times New Roman"/>
          <w:b/>
        </w:rPr>
      </w:pPr>
      <w:r w:rsidRPr="0014404E">
        <w:rPr>
          <w:rFonts w:ascii="Times New Roman" w:hAnsi="Times New Roman"/>
          <w:b/>
        </w:rPr>
        <w:t>Applicant:</w:t>
      </w:r>
      <w:r w:rsidR="00427225" w:rsidRPr="0014404E">
        <w:rPr>
          <w:rFonts w:ascii="Times New Roman" w:hAnsi="Times New Roman"/>
          <w:b/>
        </w:rPr>
        <w:t xml:space="preserve"> </w:t>
      </w:r>
      <w:r w:rsidRPr="0014404E">
        <w:rPr>
          <w:rFonts w:ascii="Times New Roman" w:hAnsi="Times New Roman"/>
        </w:rPr>
        <w:t>EGT system spol. s r.o., Na Kopci 38, 747 81 Otice</w:t>
      </w:r>
      <w:r w:rsidR="00427225" w:rsidRPr="0014404E">
        <w:rPr>
          <w:rFonts w:ascii="Times New Roman" w:hAnsi="Times New Roman"/>
          <w:b/>
        </w:rPr>
        <w:t xml:space="preserve"> </w:t>
      </w:r>
    </w:p>
    <w:p w:rsidR="00427225" w:rsidRPr="0014404E" w:rsidRDefault="008377E8" w:rsidP="00427225">
      <w:pPr>
        <w:rPr>
          <w:rFonts w:ascii="Times New Roman" w:hAnsi="Times New Roman"/>
        </w:rPr>
      </w:pPr>
      <w:r w:rsidRPr="0014404E">
        <w:rPr>
          <w:rFonts w:ascii="Times New Roman" w:hAnsi="Times New Roman"/>
          <w:b/>
        </w:rPr>
        <w:t>Producer:</w:t>
      </w:r>
      <w:r w:rsidR="00427225" w:rsidRPr="0014404E">
        <w:rPr>
          <w:rFonts w:ascii="Times New Roman" w:hAnsi="Times New Roman"/>
          <w:b/>
        </w:rPr>
        <w:t xml:space="preserve"> </w:t>
      </w:r>
      <w:r w:rsidR="00427225" w:rsidRPr="0014404E">
        <w:rPr>
          <w:rFonts w:ascii="Times New Roman" w:hAnsi="Times New Roman"/>
          <w:b/>
          <w:color w:val="0000FF"/>
        </w:rPr>
        <w:t xml:space="preserve"> </w:t>
      </w:r>
      <w:r w:rsidRPr="0014404E">
        <w:rPr>
          <w:rFonts w:ascii="Times New Roman" w:hAnsi="Times New Roman"/>
        </w:rPr>
        <w:t>AV EKO-COLOR, s.r.o.</w:t>
      </w:r>
      <w:r w:rsidR="00427225" w:rsidRPr="0014404E">
        <w:rPr>
          <w:rFonts w:ascii="Times New Roman" w:hAnsi="Times New Roman"/>
        </w:rPr>
        <w:t xml:space="preserve"> </w:t>
      </w:r>
      <w:r w:rsidRPr="0014404E">
        <w:rPr>
          <w:rFonts w:ascii="Times New Roman" w:hAnsi="Times New Roman"/>
        </w:rPr>
        <w:t>Peškova 527, 40031 Ústí nad Labem, výroba – Jižní 210, 561 46334 Hrádek nad Nisou</w:t>
      </w:r>
    </w:p>
    <w:p w:rsidR="001674E9" w:rsidRPr="0014404E" w:rsidRDefault="005C519F" w:rsidP="001674E9">
      <w:pPr>
        <w:jc w:val="both"/>
        <w:rPr>
          <w:rFonts w:ascii="Times New Roman" w:hAnsi="Times New Roman"/>
          <w:b/>
          <w:color w:val="365F91"/>
          <w:sz w:val="18"/>
          <w:szCs w:val="18"/>
        </w:rPr>
      </w:pPr>
      <w:r w:rsidRPr="0014404E">
        <w:rPr>
          <w:rFonts w:ascii="Times New Roman" w:hAnsi="Times New Roman"/>
          <w:b/>
          <w:bCs/>
          <w:color w:val="365F91"/>
          <w:sz w:val="18"/>
          <w:szCs w:val="18"/>
        </w:rPr>
        <w:t>This auxiliary agent may be applied in organic production of agricultural products as per Council Regulation (EC) no. 834/2007 on organic production and labelling of organic products.</w:t>
      </w:r>
    </w:p>
    <w:p w:rsidR="002C339A" w:rsidRPr="0014404E" w:rsidRDefault="005C519F" w:rsidP="00427225">
      <w:pPr>
        <w:ind w:left="6372" w:firstLine="708"/>
        <w:rPr>
          <w:rFonts w:ascii="Times New Roman" w:hAnsi="Times New Roman"/>
          <w:b/>
          <w:sz w:val="18"/>
          <w:szCs w:val="18"/>
        </w:rPr>
      </w:pPr>
      <w:r w:rsidRPr="0014404E">
        <w:rPr>
          <w:rFonts w:ascii="Times New Roman" w:hAnsi="Times New Roman"/>
          <w:b/>
          <w:sz w:val="18"/>
          <w:szCs w:val="18"/>
        </w:rPr>
        <w:t>Marketing authorisation number:</w:t>
      </w:r>
      <w:r w:rsidR="002C339A" w:rsidRPr="0014404E">
        <w:rPr>
          <w:rFonts w:ascii="Times New Roman" w:hAnsi="Times New Roman"/>
          <w:b/>
          <w:sz w:val="18"/>
          <w:szCs w:val="18"/>
        </w:rPr>
        <w:t xml:space="preserve"> </w:t>
      </w:r>
      <w:r w:rsidR="00CE68C0" w:rsidRPr="0014404E">
        <w:rPr>
          <w:rFonts w:ascii="Times New Roman" w:hAnsi="Times New Roman"/>
          <w:b/>
          <w:sz w:val="18"/>
          <w:szCs w:val="18"/>
        </w:rPr>
        <w:t xml:space="preserve"> 3388</w:t>
      </w:r>
    </w:p>
    <w:p w:rsidR="00427225" w:rsidRPr="0014404E" w:rsidRDefault="005C519F" w:rsidP="00427225">
      <w:pPr>
        <w:rPr>
          <w:rFonts w:ascii="Times New Roman" w:hAnsi="Times New Roman"/>
          <w:b/>
        </w:rPr>
      </w:pPr>
      <w:r w:rsidRPr="0014404E">
        <w:rPr>
          <w:rFonts w:ascii="Times New Roman" w:hAnsi="Times New Roman"/>
          <w:b/>
        </w:rPr>
        <w:t>Chemical and physical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7"/>
        <w:gridCol w:w="2178"/>
      </w:tblGrid>
      <w:tr w:rsidR="00427225" w:rsidRPr="0014404E" w:rsidTr="005C519F">
        <w:trPr>
          <w:jc w:val="center"/>
        </w:trPr>
        <w:tc>
          <w:tcPr>
            <w:tcW w:w="4167" w:type="dxa"/>
            <w:tcBorders>
              <w:top w:val="single" w:sz="12" w:space="0" w:color="000000"/>
              <w:left w:val="single" w:sz="12" w:space="0" w:color="000000"/>
              <w:right w:val="single" w:sz="12" w:space="0" w:color="000000"/>
            </w:tcBorders>
          </w:tcPr>
          <w:p w:rsidR="00427225" w:rsidRPr="0014404E" w:rsidRDefault="005C519F" w:rsidP="00732BDC">
            <w:pPr>
              <w:jc w:val="center"/>
              <w:rPr>
                <w:rFonts w:ascii="Times New Roman" w:hAnsi="Times New Roman"/>
                <w:b/>
              </w:rPr>
            </w:pPr>
            <w:r w:rsidRPr="0014404E">
              <w:rPr>
                <w:rFonts w:ascii="Times New Roman" w:hAnsi="Times New Roman"/>
                <w:b/>
              </w:rPr>
              <w:t>Quality characteristic</w:t>
            </w:r>
          </w:p>
        </w:tc>
        <w:tc>
          <w:tcPr>
            <w:tcW w:w="2178" w:type="dxa"/>
            <w:tcBorders>
              <w:top w:val="single" w:sz="12" w:space="0" w:color="000000"/>
              <w:left w:val="single" w:sz="12" w:space="0" w:color="000000"/>
              <w:right w:val="single" w:sz="12" w:space="0" w:color="000000"/>
            </w:tcBorders>
          </w:tcPr>
          <w:p w:rsidR="00427225" w:rsidRPr="0014404E" w:rsidRDefault="005C519F" w:rsidP="00732BDC">
            <w:pPr>
              <w:jc w:val="center"/>
              <w:rPr>
                <w:rFonts w:ascii="Times New Roman" w:hAnsi="Times New Roman"/>
                <w:b/>
              </w:rPr>
            </w:pPr>
            <w:r w:rsidRPr="0014404E">
              <w:rPr>
                <w:rFonts w:ascii="Times New Roman" w:hAnsi="Times New Roman"/>
                <w:b/>
              </w:rPr>
              <w:t>Value</w:t>
            </w:r>
            <w:r w:rsidR="00427225" w:rsidRPr="0014404E">
              <w:rPr>
                <w:rFonts w:ascii="Times New Roman" w:hAnsi="Times New Roman"/>
                <w:b/>
              </w:rPr>
              <w:t xml:space="preserve"> </w:t>
            </w:r>
          </w:p>
        </w:tc>
      </w:tr>
      <w:tr w:rsidR="0057522F" w:rsidRPr="0014404E" w:rsidTr="005C519F">
        <w:trPr>
          <w:jc w:val="center"/>
        </w:trPr>
        <w:tc>
          <w:tcPr>
            <w:tcW w:w="4167" w:type="dxa"/>
            <w:tcBorders>
              <w:left w:val="single" w:sz="12" w:space="0" w:color="000000"/>
              <w:right w:val="single" w:sz="12" w:space="0" w:color="000000"/>
            </w:tcBorders>
          </w:tcPr>
          <w:p w:rsidR="0057522F" w:rsidRPr="0014404E" w:rsidRDefault="0057522F" w:rsidP="00732BDC">
            <w:pPr>
              <w:rPr>
                <w:rFonts w:ascii="Times New Roman" w:hAnsi="Times New Roman"/>
                <w:b/>
              </w:rPr>
            </w:pPr>
            <w:r w:rsidRPr="006000B8">
              <w:rPr>
                <w:rFonts w:ascii="Times New Roman" w:hAnsi="Times New Roman"/>
                <w:b/>
              </w:rPr>
              <w:t>Dry substance in % min</w:t>
            </w:r>
          </w:p>
        </w:tc>
        <w:tc>
          <w:tcPr>
            <w:tcW w:w="2178" w:type="dxa"/>
            <w:tcBorders>
              <w:left w:val="single" w:sz="12" w:space="0" w:color="000000"/>
              <w:right w:val="single" w:sz="12" w:space="0" w:color="000000"/>
            </w:tcBorders>
          </w:tcPr>
          <w:p w:rsidR="0057522F" w:rsidRPr="0014404E" w:rsidRDefault="0057522F" w:rsidP="00732BDC">
            <w:pPr>
              <w:jc w:val="center"/>
              <w:rPr>
                <w:rFonts w:ascii="Times New Roman" w:hAnsi="Times New Roman"/>
                <w:b/>
              </w:rPr>
            </w:pPr>
            <w:r>
              <w:rPr>
                <w:rFonts w:ascii="Times New Roman" w:hAnsi="Times New Roman"/>
                <w:b/>
              </w:rPr>
              <w:t>25</w:t>
            </w:r>
          </w:p>
        </w:tc>
      </w:tr>
      <w:tr w:rsidR="00427225" w:rsidRPr="0014404E" w:rsidTr="005C519F">
        <w:trPr>
          <w:jc w:val="center"/>
        </w:trPr>
        <w:tc>
          <w:tcPr>
            <w:tcW w:w="4167" w:type="dxa"/>
            <w:tcBorders>
              <w:left w:val="single" w:sz="12" w:space="0" w:color="000000"/>
              <w:right w:val="single" w:sz="12" w:space="0" w:color="000000"/>
            </w:tcBorders>
          </w:tcPr>
          <w:p w:rsidR="00427225" w:rsidRPr="0014404E" w:rsidRDefault="005C519F" w:rsidP="00732BDC">
            <w:pPr>
              <w:rPr>
                <w:rFonts w:ascii="Times New Roman" w:hAnsi="Times New Roman"/>
                <w:b/>
              </w:rPr>
            </w:pPr>
            <w:r w:rsidRPr="0014404E">
              <w:rPr>
                <w:rFonts w:ascii="Times New Roman" w:hAnsi="Times New Roman"/>
                <w:b/>
              </w:rPr>
              <w:t>Combustible substances in dry substance in % min.</w:t>
            </w:r>
          </w:p>
        </w:tc>
        <w:tc>
          <w:tcPr>
            <w:tcW w:w="2178" w:type="dxa"/>
            <w:tcBorders>
              <w:left w:val="single" w:sz="12" w:space="0" w:color="000000"/>
              <w:right w:val="single" w:sz="12" w:space="0" w:color="000000"/>
            </w:tcBorders>
          </w:tcPr>
          <w:p w:rsidR="00427225" w:rsidRPr="0014404E" w:rsidRDefault="00427225" w:rsidP="00732BDC">
            <w:pPr>
              <w:jc w:val="center"/>
              <w:rPr>
                <w:rFonts w:ascii="Times New Roman" w:hAnsi="Times New Roman"/>
                <w:b/>
              </w:rPr>
            </w:pPr>
            <w:r w:rsidRPr="0014404E">
              <w:rPr>
                <w:rFonts w:ascii="Times New Roman" w:hAnsi="Times New Roman"/>
                <w:b/>
              </w:rPr>
              <w:t>45</w:t>
            </w:r>
          </w:p>
        </w:tc>
      </w:tr>
      <w:tr w:rsidR="00427225" w:rsidRPr="0014404E" w:rsidTr="005C519F">
        <w:trPr>
          <w:jc w:val="center"/>
        </w:trPr>
        <w:tc>
          <w:tcPr>
            <w:tcW w:w="4167" w:type="dxa"/>
            <w:tcBorders>
              <w:left w:val="single" w:sz="12" w:space="0" w:color="000000"/>
              <w:bottom w:val="single" w:sz="12" w:space="0" w:color="000000"/>
              <w:right w:val="single" w:sz="12" w:space="0" w:color="000000"/>
            </w:tcBorders>
          </w:tcPr>
          <w:p w:rsidR="00427225" w:rsidRPr="0014404E" w:rsidRDefault="005C519F" w:rsidP="00732BDC">
            <w:pPr>
              <w:rPr>
                <w:rFonts w:ascii="Times New Roman" w:hAnsi="Times New Roman"/>
                <w:b/>
              </w:rPr>
            </w:pPr>
            <w:r w:rsidRPr="0014404E">
              <w:rPr>
                <w:rFonts w:ascii="Times New Roman" w:hAnsi="Times New Roman"/>
                <w:b/>
              </w:rPr>
              <w:t xml:space="preserve">pH </w:t>
            </w:r>
            <w:proofErr w:type="gramStart"/>
            <w:r w:rsidRPr="0014404E">
              <w:rPr>
                <w:rFonts w:ascii="Times New Roman" w:hAnsi="Times New Roman"/>
                <w:b/>
              </w:rPr>
              <w:t xml:space="preserve">value </w:t>
            </w:r>
            <w:r w:rsidR="00427225" w:rsidRPr="0014404E">
              <w:rPr>
                <w:rFonts w:ascii="Times New Roman" w:hAnsi="Times New Roman"/>
                <w:b/>
              </w:rPr>
              <w:t xml:space="preserve"> </w:t>
            </w:r>
            <w:r w:rsidR="00427225" w:rsidRPr="0014404E">
              <w:rPr>
                <w:rFonts w:ascii="Times New Roman" w:hAnsi="Times New Roman"/>
                <w:b/>
              </w:rPr>
              <w:tab/>
            </w:r>
            <w:proofErr w:type="gramEnd"/>
          </w:p>
        </w:tc>
        <w:tc>
          <w:tcPr>
            <w:tcW w:w="2178" w:type="dxa"/>
            <w:tcBorders>
              <w:left w:val="single" w:sz="12" w:space="0" w:color="000000"/>
              <w:bottom w:val="single" w:sz="12" w:space="0" w:color="000000"/>
              <w:right w:val="single" w:sz="12" w:space="0" w:color="000000"/>
            </w:tcBorders>
          </w:tcPr>
          <w:p w:rsidR="00427225" w:rsidRPr="0014404E" w:rsidRDefault="005C519F" w:rsidP="00427225">
            <w:pPr>
              <w:jc w:val="center"/>
              <w:rPr>
                <w:rFonts w:ascii="Times New Roman" w:hAnsi="Times New Roman"/>
                <w:b/>
              </w:rPr>
            </w:pPr>
            <w:r w:rsidRPr="0014404E">
              <w:rPr>
                <w:rFonts w:ascii="Times New Roman" w:hAnsi="Times New Roman"/>
                <w:b/>
              </w:rPr>
              <w:t>8.</w:t>
            </w:r>
            <w:r w:rsidR="00427225" w:rsidRPr="0014404E">
              <w:rPr>
                <w:rFonts w:ascii="Times New Roman" w:hAnsi="Times New Roman"/>
                <w:b/>
              </w:rPr>
              <w:t xml:space="preserve">0 – </w:t>
            </w:r>
            <w:r w:rsidRPr="0014404E">
              <w:rPr>
                <w:rFonts w:ascii="Times New Roman" w:hAnsi="Times New Roman"/>
                <w:b/>
              </w:rPr>
              <w:t>10.</w:t>
            </w:r>
            <w:r w:rsidR="00427225" w:rsidRPr="0014404E">
              <w:rPr>
                <w:rFonts w:ascii="Times New Roman" w:hAnsi="Times New Roman"/>
                <w:b/>
              </w:rPr>
              <w:t xml:space="preserve">0 </w:t>
            </w:r>
          </w:p>
        </w:tc>
      </w:tr>
    </w:tbl>
    <w:p w:rsidR="00427225" w:rsidRPr="0014404E" w:rsidRDefault="005C519F" w:rsidP="00427225">
      <w:pPr>
        <w:pStyle w:val="Nadpis1"/>
        <w:spacing w:before="0" w:line="240" w:lineRule="auto"/>
        <w:jc w:val="both"/>
        <w:rPr>
          <w:b w:val="0"/>
          <w:u w:val="none"/>
          <w:lang w:val="en-GB"/>
        </w:rPr>
      </w:pPr>
      <w:r w:rsidRPr="0014404E">
        <w:rPr>
          <w:u w:val="none"/>
          <w:lang w:val="en-GB"/>
        </w:rPr>
        <w:t>Content of risk elements:</w:t>
      </w:r>
      <w:r w:rsidR="00427225" w:rsidRPr="0014404E">
        <w:rPr>
          <w:b w:val="0"/>
          <w:u w:val="none"/>
          <w:lang w:val="en-GB"/>
        </w:rPr>
        <w:t xml:space="preserve"> </w:t>
      </w:r>
      <w:r w:rsidRPr="0014404E">
        <w:rPr>
          <w:b w:val="0"/>
          <w:u w:val="none"/>
          <w:lang w:val="en-GB"/>
        </w:rPr>
        <w:t>meets legal limits in mg/1kg Cd 1.0; Pb 10; Hg 1.0; As 10; Cr 50.</w:t>
      </w:r>
    </w:p>
    <w:p w:rsidR="00427225" w:rsidRPr="0014404E" w:rsidRDefault="00427225" w:rsidP="0079779B">
      <w:pPr>
        <w:jc w:val="both"/>
        <w:rPr>
          <w:rFonts w:ascii="Times New Roman" w:hAnsi="Times New Roman"/>
          <w:b/>
          <w:color w:val="0000FF"/>
          <w:sz w:val="18"/>
          <w:szCs w:val="18"/>
        </w:rPr>
      </w:pPr>
    </w:p>
    <w:p w:rsidR="000517F1" w:rsidRPr="0014404E" w:rsidRDefault="005C519F" w:rsidP="0079779B">
      <w:pPr>
        <w:jc w:val="both"/>
        <w:rPr>
          <w:rFonts w:ascii="Times New Roman" w:hAnsi="Times New Roman"/>
          <w:sz w:val="18"/>
          <w:szCs w:val="18"/>
        </w:rPr>
      </w:pPr>
      <w:r w:rsidRPr="0014404E">
        <w:rPr>
          <w:rFonts w:ascii="Times New Roman" w:hAnsi="Times New Roman"/>
          <w:b/>
          <w:sz w:val="18"/>
          <w:szCs w:val="18"/>
        </w:rPr>
        <w:t xml:space="preserve">ENERGEN ALGAN </w:t>
      </w:r>
      <w:r w:rsidRPr="0014404E">
        <w:rPr>
          <w:rFonts w:ascii="Times New Roman" w:hAnsi="Times New Roman"/>
          <w:sz w:val="18"/>
          <w:szCs w:val="18"/>
        </w:rPr>
        <w:t>is a liquid concentrate made of fresh seaweed containing N, P, K, S, Mg, Ca, Fe, Na, B, Zn, Mn, Cu, amino acids, alginates, mannitol, laminarin and other substances positively affecting the yield, its quality and increased resistance of plants to drought and cold.</w:t>
      </w:r>
      <w:r w:rsidR="006213B1" w:rsidRPr="0014404E">
        <w:rPr>
          <w:rFonts w:ascii="Times New Roman" w:hAnsi="Times New Roman"/>
          <w:sz w:val="18"/>
          <w:szCs w:val="18"/>
        </w:rPr>
        <w:t xml:space="preserve"> </w:t>
      </w:r>
      <w:r w:rsidR="00590831" w:rsidRPr="0014404E">
        <w:rPr>
          <w:rFonts w:ascii="Times New Roman" w:hAnsi="Times New Roman"/>
          <w:b/>
          <w:sz w:val="18"/>
          <w:szCs w:val="18"/>
        </w:rPr>
        <w:t xml:space="preserve">ENERGEN ALGAN </w:t>
      </w:r>
      <w:r w:rsidR="00590831" w:rsidRPr="0014404E">
        <w:rPr>
          <w:rFonts w:ascii="Times New Roman" w:hAnsi="Times New Roman"/>
          <w:sz w:val="18"/>
          <w:szCs w:val="18"/>
        </w:rPr>
        <w:t>does not contain effective amount of plant nutrients; it shall not substitute fertilisers.</w:t>
      </w:r>
      <w:r w:rsidR="000517F1" w:rsidRPr="0014404E">
        <w:rPr>
          <w:rFonts w:ascii="Times New Roman" w:hAnsi="Times New Roman"/>
          <w:sz w:val="18"/>
          <w:szCs w:val="18"/>
        </w:rPr>
        <w:t xml:space="preserve"> </w:t>
      </w:r>
      <w:r w:rsidR="003066E4" w:rsidRPr="0014404E">
        <w:rPr>
          <w:rFonts w:ascii="Times New Roman" w:hAnsi="Times New Roman"/>
          <w:sz w:val="18"/>
          <w:szCs w:val="18"/>
        </w:rPr>
        <w:t>It can be mixed with fertilisers, insecticides, fungicides and acaricides. It promotes the formation of fine root hairs.</w:t>
      </w:r>
      <w:r w:rsidR="000517F1" w:rsidRPr="0014404E">
        <w:rPr>
          <w:rFonts w:ascii="Times New Roman" w:hAnsi="Times New Roman"/>
          <w:sz w:val="18"/>
          <w:szCs w:val="18"/>
        </w:rPr>
        <w:t xml:space="preserve"> </w:t>
      </w:r>
      <w:r w:rsidR="0010784F" w:rsidRPr="0014404E">
        <w:rPr>
          <w:rFonts w:ascii="Times New Roman" w:hAnsi="Times New Roman"/>
          <w:sz w:val="18"/>
          <w:szCs w:val="18"/>
        </w:rPr>
        <w:t>C</w:t>
      </w:r>
      <w:r w:rsidR="003066E4" w:rsidRPr="0014404E">
        <w:rPr>
          <w:rFonts w:ascii="Times New Roman" w:hAnsi="Times New Roman"/>
          <w:sz w:val="18"/>
          <w:szCs w:val="18"/>
        </w:rPr>
        <w:t>onsequen</w:t>
      </w:r>
      <w:r w:rsidR="0010784F" w:rsidRPr="0014404E">
        <w:rPr>
          <w:rFonts w:ascii="Times New Roman" w:hAnsi="Times New Roman"/>
          <w:sz w:val="18"/>
          <w:szCs w:val="18"/>
        </w:rPr>
        <w:t>tly</w:t>
      </w:r>
      <w:r w:rsidR="003066E4" w:rsidRPr="0014404E">
        <w:rPr>
          <w:rFonts w:ascii="Times New Roman" w:hAnsi="Times New Roman"/>
          <w:sz w:val="18"/>
          <w:szCs w:val="18"/>
        </w:rPr>
        <w:t>, it enhances the exploitation of moisture and supplied nutrition.</w:t>
      </w:r>
      <w:r w:rsidR="000517F1" w:rsidRPr="0014404E">
        <w:rPr>
          <w:rFonts w:ascii="Times New Roman" w:hAnsi="Times New Roman"/>
          <w:sz w:val="18"/>
          <w:szCs w:val="18"/>
        </w:rPr>
        <w:t xml:space="preserve"> </w:t>
      </w:r>
      <w:r w:rsidR="00D17887" w:rsidRPr="0014404E">
        <w:rPr>
          <w:rFonts w:ascii="Times New Roman" w:hAnsi="Times New Roman"/>
          <w:sz w:val="18"/>
          <w:szCs w:val="18"/>
        </w:rPr>
        <w:t>It recovers stands damaged by herbicides, hail or frost.</w:t>
      </w:r>
      <w:r w:rsidR="000517F1" w:rsidRPr="0014404E">
        <w:rPr>
          <w:rFonts w:ascii="Times New Roman" w:hAnsi="Times New Roman"/>
          <w:sz w:val="18"/>
          <w:szCs w:val="18"/>
        </w:rPr>
        <w:t xml:space="preserve"> </w:t>
      </w:r>
      <w:r w:rsidR="00D17887" w:rsidRPr="0014404E">
        <w:rPr>
          <w:rFonts w:ascii="Times New Roman" w:hAnsi="Times New Roman"/>
          <w:sz w:val="18"/>
          <w:szCs w:val="18"/>
        </w:rPr>
        <w:t xml:space="preserve">Application to vegetation prior to rapid cooling or </w:t>
      </w:r>
      <w:r w:rsidR="00446397" w:rsidRPr="0014404E">
        <w:rPr>
          <w:rFonts w:ascii="Times New Roman" w:hAnsi="Times New Roman"/>
          <w:sz w:val="18"/>
          <w:szCs w:val="18"/>
        </w:rPr>
        <w:t xml:space="preserve">a </w:t>
      </w:r>
      <w:r w:rsidR="00D17887" w:rsidRPr="0014404E">
        <w:rPr>
          <w:rFonts w:ascii="Times New Roman" w:hAnsi="Times New Roman"/>
          <w:sz w:val="18"/>
          <w:szCs w:val="18"/>
        </w:rPr>
        <w:t>period of drought is recommended.</w:t>
      </w:r>
      <w:r w:rsidR="000517F1" w:rsidRPr="0014404E">
        <w:rPr>
          <w:rFonts w:ascii="Times New Roman" w:hAnsi="Times New Roman"/>
          <w:sz w:val="18"/>
          <w:szCs w:val="18"/>
        </w:rPr>
        <w:t xml:space="preserve"> </w:t>
      </w:r>
      <w:r w:rsidR="00D17887" w:rsidRPr="0014404E">
        <w:rPr>
          <w:rFonts w:ascii="Times New Roman" w:hAnsi="Times New Roman"/>
          <w:sz w:val="18"/>
          <w:szCs w:val="18"/>
        </w:rPr>
        <w:t>The agent increases the rate of photosynthesis.</w:t>
      </w:r>
    </w:p>
    <w:p w:rsidR="002C339A" w:rsidRPr="0014404E" w:rsidRDefault="002C339A" w:rsidP="0079779B">
      <w:pPr>
        <w:jc w:val="both"/>
        <w:rPr>
          <w:rFonts w:ascii="Times New Roman" w:hAnsi="Times New Roman"/>
          <w:sz w:val="10"/>
          <w:szCs w:val="10"/>
        </w:rPr>
      </w:pPr>
    </w:p>
    <w:p w:rsidR="002C339A" w:rsidRPr="0014404E" w:rsidRDefault="00D17887" w:rsidP="0079779B">
      <w:pPr>
        <w:jc w:val="both"/>
        <w:rPr>
          <w:rFonts w:ascii="Times New Roman" w:hAnsi="Times New Roman"/>
        </w:rPr>
      </w:pPr>
      <w:r w:rsidRPr="0014404E">
        <w:rPr>
          <w:rFonts w:ascii="Times New Roman" w:hAnsi="Times New Roman"/>
          <w:b/>
          <w:u w:val="single"/>
        </w:rPr>
        <w:t>Scope and method of application:</w:t>
      </w:r>
    </w:p>
    <w:p w:rsidR="00D45C7C" w:rsidRPr="0014404E" w:rsidRDefault="00D17887" w:rsidP="0079779B">
      <w:pPr>
        <w:jc w:val="both"/>
        <w:rPr>
          <w:rFonts w:ascii="Times New Roman" w:hAnsi="Times New Roman"/>
          <w:sz w:val="18"/>
          <w:szCs w:val="18"/>
        </w:rPr>
      </w:pPr>
      <w:bookmarkStart w:id="0" w:name="_GoBack"/>
      <w:r w:rsidRPr="0014404E">
        <w:rPr>
          <w:rFonts w:ascii="Times New Roman" w:hAnsi="Times New Roman"/>
          <w:sz w:val="18"/>
          <w:szCs w:val="18"/>
        </w:rPr>
        <w:t>There is a wide range of</w:t>
      </w:r>
      <w:r w:rsidRPr="0014404E">
        <w:rPr>
          <w:rFonts w:ascii="Times New Roman" w:hAnsi="Times New Roman"/>
          <w:b/>
          <w:sz w:val="18"/>
          <w:szCs w:val="18"/>
        </w:rPr>
        <w:t xml:space="preserve"> ENERGEN ALGAN </w:t>
      </w:r>
      <w:r w:rsidRPr="0014404E">
        <w:rPr>
          <w:rFonts w:ascii="Times New Roman" w:hAnsi="Times New Roman"/>
          <w:sz w:val="18"/>
          <w:szCs w:val="18"/>
        </w:rPr>
        <w:t>applications. The product is designed to promote the growth of field crop</w:t>
      </w:r>
      <w:r w:rsidR="00167D1D" w:rsidRPr="0014404E">
        <w:rPr>
          <w:rFonts w:ascii="Times New Roman" w:hAnsi="Times New Roman"/>
          <w:sz w:val="18"/>
          <w:szCs w:val="18"/>
        </w:rPr>
        <w:t>s</w:t>
      </w:r>
      <w:r w:rsidRPr="0014404E">
        <w:rPr>
          <w:rFonts w:ascii="Times New Roman" w:hAnsi="Times New Roman"/>
          <w:sz w:val="18"/>
          <w:szCs w:val="18"/>
        </w:rPr>
        <w:t>, forest stands, fruit and special crops throughout the entire growth period starting with the formation of leaf area, over the main growing season till flowering and fruit growth.</w:t>
      </w:r>
      <w:r w:rsidR="00D45C7C" w:rsidRPr="0014404E">
        <w:rPr>
          <w:rFonts w:ascii="Times New Roman" w:hAnsi="Times New Roman"/>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8"/>
        <w:gridCol w:w="3433"/>
      </w:tblGrid>
      <w:tr w:rsidR="00732BDC" w:rsidRPr="0014404E" w:rsidTr="00692EF7">
        <w:tc>
          <w:tcPr>
            <w:tcW w:w="6972" w:type="dxa"/>
            <w:gridSpan w:val="2"/>
            <w:tcBorders>
              <w:top w:val="single" w:sz="12" w:space="0" w:color="auto"/>
              <w:left w:val="single" w:sz="12" w:space="0" w:color="auto"/>
              <w:bottom w:val="single" w:sz="12" w:space="0" w:color="auto"/>
              <w:right w:val="single" w:sz="12" w:space="0" w:color="auto"/>
            </w:tcBorders>
          </w:tcPr>
          <w:bookmarkEnd w:id="0"/>
          <w:p w:rsidR="00732BDC" w:rsidRPr="0014404E" w:rsidRDefault="00167D1D" w:rsidP="00732BDC">
            <w:pPr>
              <w:jc w:val="center"/>
              <w:rPr>
                <w:rFonts w:ascii="Times New Roman" w:hAnsi="Times New Roman"/>
                <w:sz w:val="18"/>
                <w:szCs w:val="18"/>
              </w:rPr>
            </w:pPr>
            <w:r w:rsidRPr="0014404E">
              <w:rPr>
                <w:rFonts w:ascii="Times New Roman" w:hAnsi="Times New Roman"/>
                <w:b/>
                <w:sz w:val="18"/>
                <w:szCs w:val="18"/>
              </w:rPr>
              <w:t>Application recommendations</w:t>
            </w:r>
          </w:p>
        </w:tc>
        <w:tc>
          <w:tcPr>
            <w:tcW w:w="3486" w:type="dxa"/>
            <w:tcBorders>
              <w:top w:val="single" w:sz="12" w:space="0" w:color="auto"/>
              <w:left w:val="single" w:sz="12" w:space="0" w:color="auto"/>
              <w:bottom w:val="single" w:sz="12" w:space="0" w:color="auto"/>
              <w:right w:val="single" w:sz="12" w:space="0" w:color="auto"/>
            </w:tcBorders>
          </w:tcPr>
          <w:p w:rsidR="00732BDC" w:rsidRPr="0014404E" w:rsidRDefault="00167D1D" w:rsidP="00732BDC">
            <w:pPr>
              <w:autoSpaceDE w:val="0"/>
              <w:autoSpaceDN w:val="0"/>
              <w:adjustRightInd w:val="0"/>
              <w:jc w:val="center"/>
              <w:rPr>
                <w:rFonts w:ascii="Times New Roman" w:hAnsi="Times New Roman"/>
                <w:sz w:val="18"/>
                <w:szCs w:val="18"/>
              </w:rPr>
            </w:pPr>
            <w:r w:rsidRPr="0014404E">
              <w:rPr>
                <w:rFonts w:ascii="Times New Roman" w:hAnsi="Times New Roman"/>
                <w:b/>
                <w:sz w:val="18"/>
                <w:szCs w:val="18"/>
              </w:rPr>
              <w:t>recommended dosing:</w:t>
            </w:r>
          </w:p>
        </w:tc>
      </w:tr>
      <w:tr w:rsidR="00F4711D" w:rsidRPr="0014404E" w:rsidTr="00692EF7">
        <w:tc>
          <w:tcPr>
            <w:tcW w:w="3486" w:type="dxa"/>
            <w:tcBorders>
              <w:top w:val="single" w:sz="12" w:space="0" w:color="auto"/>
              <w:left w:val="single" w:sz="12" w:space="0" w:color="auto"/>
              <w:right w:val="single" w:sz="12" w:space="0" w:color="auto"/>
            </w:tcBorders>
          </w:tcPr>
          <w:p w:rsidR="00F4711D" w:rsidRPr="0014404E" w:rsidRDefault="00167D1D" w:rsidP="00310B50">
            <w:pPr>
              <w:jc w:val="both"/>
              <w:rPr>
                <w:rFonts w:ascii="Times New Roman" w:hAnsi="Times New Roman"/>
                <w:sz w:val="18"/>
                <w:szCs w:val="18"/>
              </w:rPr>
            </w:pPr>
            <w:r w:rsidRPr="0014404E">
              <w:rPr>
                <w:rFonts w:ascii="Times New Roman" w:hAnsi="Times New Roman"/>
                <w:b/>
                <w:sz w:val="18"/>
                <w:szCs w:val="18"/>
              </w:rPr>
              <w:t>cereals</w:t>
            </w:r>
            <w:r w:rsidR="00310B50" w:rsidRPr="0014404E">
              <w:rPr>
                <w:rFonts w:ascii="Times New Roman" w:hAnsi="Times New Roman"/>
                <w:sz w:val="18"/>
                <w:szCs w:val="18"/>
              </w:rPr>
              <w:t xml:space="preserve"> </w:t>
            </w:r>
          </w:p>
        </w:tc>
        <w:tc>
          <w:tcPr>
            <w:tcW w:w="3486" w:type="dxa"/>
            <w:tcBorders>
              <w:top w:val="single" w:sz="12" w:space="0" w:color="auto"/>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r w:rsidRPr="0014404E">
              <w:rPr>
                <w:rFonts w:ascii="Times New Roman" w:hAnsi="Times New Roman"/>
                <w:sz w:val="18"/>
                <w:szCs w:val="18"/>
              </w:rPr>
              <w:t>from 3 leaves until earing</w:t>
            </w:r>
          </w:p>
        </w:tc>
        <w:tc>
          <w:tcPr>
            <w:tcW w:w="3486" w:type="dxa"/>
            <w:tcBorders>
              <w:top w:val="single" w:sz="12" w:space="0" w:color="auto"/>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smartTag w:uri="urn:schemas-microsoft-com:office:smarttags" w:element="metricconverter">
              <w:smartTagPr>
                <w:attr w:name="ProductID" w:val="1 litre"/>
              </w:smartTagPr>
              <w:r w:rsidRPr="0014404E">
                <w:rPr>
                  <w:rFonts w:ascii="Times New Roman" w:hAnsi="Times New Roman"/>
                  <w:b/>
                  <w:sz w:val="18"/>
                  <w:szCs w:val="18"/>
                </w:rPr>
                <w:t>1 litre</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p>
        </w:tc>
      </w:tr>
      <w:tr w:rsidR="00F4711D" w:rsidRPr="0014404E" w:rsidTr="00692EF7">
        <w:tc>
          <w:tcPr>
            <w:tcW w:w="3486" w:type="dxa"/>
            <w:tcBorders>
              <w:left w:val="single" w:sz="12" w:space="0" w:color="auto"/>
              <w:right w:val="single" w:sz="12" w:space="0" w:color="auto"/>
            </w:tcBorders>
          </w:tcPr>
          <w:p w:rsidR="00F4711D" w:rsidRPr="0014404E" w:rsidRDefault="00167D1D" w:rsidP="00310B50">
            <w:pPr>
              <w:jc w:val="both"/>
              <w:rPr>
                <w:rFonts w:ascii="Times New Roman" w:hAnsi="Times New Roman"/>
                <w:sz w:val="18"/>
                <w:szCs w:val="18"/>
              </w:rPr>
            </w:pPr>
            <w:r w:rsidRPr="0014404E">
              <w:rPr>
                <w:rFonts w:ascii="Times New Roman" w:hAnsi="Times New Roman"/>
                <w:b/>
                <w:sz w:val="18"/>
                <w:szCs w:val="18"/>
              </w:rPr>
              <w:t>rape, mustard, poppy</w:t>
            </w:r>
            <w:r w:rsidR="00310B50" w:rsidRPr="0014404E">
              <w:rPr>
                <w:rFonts w:ascii="Times New Roman" w:hAnsi="Times New Roman"/>
                <w:sz w:val="18"/>
                <w:szCs w:val="18"/>
              </w:rPr>
              <w:t xml:space="preserve"> </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r w:rsidRPr="0014404E">
              <w:rPr>
                <w:rFonts w:ascii="Times New Roman" w:hAnsi="Times New Roman"/>
                <w:sz w:val="18"/>
                <w:szCs w:val="18"/>
              </w:rPr>
              <w:t>from the formation of a leaf rosette until flowering</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smartTag w:uri="urn:schemas-microsoft-com:office:smarttags" w:element="metricconverter">
              <w:smartTagPr>
                <w:attr w:name="ProductID" w:val="1 litre"/>
              </w:smartTagPr>
              <w:r w:rsidRPr="0014404E">
                <w:rPr>
                  <w:rFonts w:ascii="Times New Roman" w:hAnsi="Times New Roman"/>
                  <w:b/>
                  <w:sz w:val="18"/>
                  <w:szCs w:val="18"/>
                </w:rPr>
                <w:t>1 litre</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p>
        </w:tc>
      </w:tr>
      <w:tr w:rsidR="00F4711D" w:rsidRPr="0014404E" w:rsidTr="00692EF7">
        <w:tc>
          <w:tcPr>
            <w:tcW w:w="3486" w:type="dxa"/>
            <w:tcBorders>
              <w:left w:val="single" w:sz="12" w:space="0" w:color="auto"/>
              <w:right w:val="single" w:sz="12" w:space="0" w:color="auto"/>
            </w:tcBorders>
          </w:tcPr>
          <w:p w:rsidR="00F4711D" w:rsidRPr="0014404E" w:rsidRDefault="00167D1D" w:rsidP="00310B50">
            <w:pPr>
              <w:jc w:val="both"/>
              <w:rPr>
                <w:rFonts w:ascii="Times New Roman" w:hAnsi="Times New Roman"/>
                <w:sz w:val="18"/>
                <w:szCs w:val="18"/>
              </w:rPr>
            </w:pPr>
            <w:r w:rsidRPr="0014404E">
              <w:rPr>
                <w:rFonts w:ascii="Times New Roman" w:hAnsi="Times New Roman"/>
                <w:b/>
                <w:sz w:val="18"/>
                <w:szCs w:val="18"/>
              </w:rPr>
              <w:t>sunflower</w:t>
            </w:r>
            <w:r w:rsidR="00310B50" w:rsidRPr="0014404E">
              <w:rPr>
                <w:rFonts w:ascii="Times New Roman" w:hAnsi="Times New Roman"/>
                <w:sz w:val="18"/>
                <w:szCs w:val="18"/>
              </w:rPr>
              <w:t xml:space="preserve"> </w:t>
            </w:r>
          </w:p>
        </w:tc>
        <w:tc>
          <w:tcPr>
            <w:tcW w:w="3486" w:type="dxa"/>
            <w:tcBorders>
              <w:left w:val="single" w:sz="12" w:space="0" w:color="auto"/>
              <w:right w:val="single" w:sz="12" w:space="0" w:color="auto"/>
            </w:tcBorders>
          </w:tcPr>
          <w:p w:rsidR="00F4711D" w:rsidRPr="0014404E" w:rsidRDefault="00167D1D" w:rsidP="00310B50">
            <w:pPr>
              <w:jc w:val="both"/>
              <w:rPr>
                <w:rFonts w:ascii="Times New Roman" w:hAnsi="Times New Roman"/>
                <w:sz w:val="18"/>
                <w:szCs w:val="18"/>
              </w:rPr>
            </w:pPr>
            <w:r w:rsidRPr="0014404E">
              <w:rPr>
                <w:rFonts w:ascii="Times New Roman" w:hAnsi="Times New Roman"/>
                <w:sz w:val="18"/>
                <w:szCs w:val="18"/>
              </w:rPr>
              <w:t xml:space="preserve">from </w:t>
            </w:r>
            <w:smartTag w:uri="urn:schemas-microsoft-com:office:smarttags" w:element="metricconverter">
              <w:smartTagPr>
                <w:attr w:name="ProductID" w:val="20 cm"/>
              </w:smartTagPr>
              <w:r w:rsidRPr="0014404E">
                <w:rPr>
                  <w:rFonts w:ascii="Times New Roman" w:hAnsi="Times New Roman"/>
                  <w:sz w:val="18"/>
                  <w:szCs w:val="18"/>
                </w:rPr>
                <w:t>20 cm</w:t>
              </w:r>
            </w:smartTag>
            <w:r w:rsidRPr="0014404E">
              <w:rPr>
                <w:rFonts w:ascii="Times New Roman" w:hAnsi="Times New Roman"/>
                <w:sz w:val="18"/>
                <w:szCs w:val="18"/>
              </w:rPr>
              <w:t xml:space="preserve"> until flowering</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smartTag w:uri="urn:schemas-microsoft-com:office:smarttags" w:element="metricconverter">
              <w:smartTagPr>
                <w:attr w:name="ProductID" w:val="2 litres"/>
              </w:smartTagPr>
              <w:r w:rsidRPr="0014404E">
                <w:rPr>
                  <w:rFonts w:ascii="Times New Roman" w:hAnsi="Times New Roman"/>
                  <w:b/>
                  <w:sz w:val="18"/>
                  <w:szCs w:val="18"/>
                </w:rPr>
                <w:t>2 litres</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p>
        </w:tc>
      </w:tr>
      <w:tr w:rsidR="00F4711D" w:rsidRPr="0014404E" w:rsidTr="00692EF7">
        <w:tc>
          <w:tcPr>
            <w:tcW w:w="3486" w:type="dxa"/>
            <w:tcBorders>
              <w:left w:val="single" w:sz="12" w:space="0" w:color="auto"/>
              <w:right w:val="single" w:sz="12" w:space="0" w:color="auto"/>
            </w:tcBorders>
          </w:tcPr>
          <w:p w:rsidR="00F4711D" w:rsidRPr="0014404E" w:rsidRDefault="00167D1D" w:rsidP="00310B50">
            <w:pPr>
              <w:jc w:val="both"/>
              <w:rPr>
                <w:rFonts w:ascii="Times New Roman" w:hAnsi="Times New Roman"/>
                <w:sz w:val="18"/>
                <w:szCs w:val="18"/>
              </w:rPr>
            </w:pPr>
            <w:r w:rsidRPr="0014404E">
              <w:rPr>
                <w:rFonts w:ascii="Times New Roman" w:hAnsi="Times New Roman"/>
                <w:b/>
                <w:sz w:val="18"/>
                <w:szCs w:val="18"/>
              </w:rPr>
              <w:t>strawberry</w:t>
            </w:r>
            <w:r w:rsidR="00310B50" w:rsidRPr="0014404E">
              <w:rPr>
                <w:rFonts w:ascii="Times New Roman" w:hAnsi="Times New Roman"/>
                <w:sz w:val="18"/>
                <w:szCs w:val="18"/>
              </w:rPr>
              <w:t xml:space="preserve"> </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r w:rsidRPr="0014404E">
              <w:rPr>
                <w:rFonts w:ascii="Times New Roman" w:hAnsi="Times New Roman"/>
                <w:sz w:val="18"/>
                <w:szCs w:val="18"/>
              </w:rPr>
              <w:t>throughout the growing season until the beginning of fruit ripening and after harvest</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smartTag w:uri="urn:schemas-microsoft-com:office:smarttags" w:element="metricconverter">
              <w:smartTagPr>
                <w:attr w:name="ProductID" w:val="2 litres"/>
              </w:smartTagPr>
              <w:r w:rsidRPr="0014404E">
                <w:rPr>
                  <w:rFonts w:ascii="Times New Roman" w:hAnsi="Times New Roman"/>
                  <w:b/>
                  <w:sz w:val="18"/>
                  <w:szCs w:val="18"/>
                </w:rPr>
                <w:t>2 litres</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p>
        </w:tc>
      </w:tr>
      <w:tr w:rsidR="00F4711D" w:rsidRPr="0014404E" w:rsidTr="00692EF7">
        <w:tc>
          <w:tcPr>
            <w:tcW w:w="3486" w:type="dxa"/>
            <w:tcBorders>
              <w:left w:val="single" w:sz="12" w:space="0" w:color="auto"/>
              <w:right w:val="single" w:sz="12" w:space="0" w:color="auto"/>
            </w:tcBorders>
          </w:tcPr>
          <w:p w:rsidR="00F4711D" w:rsidRPr="0014404E" w:rsidRDefault="00167D1D" w:rsidP="00310B50">
            <w:pPr>
              <w:jc w:val="both"/>
              <w:rPr>
                <w:rFonts w:ascii="Times New Roman" w:hAnsi="Times New Roman"/>
                <w:sz w:val="18"/>
                <w:szCs w:val="18"/>
              </w:rPr>
            </w:pPr>
            <w:r w:rsidRPr="0014404E">
              <w:rPr>
                <w:rFonts w:ascii="Times New Roman" w:hAnsi="Times New Roman"/>
                <w:b/>
                <w:sz w:val="18"/>
                <w:szCs w:val="18"/>
              </w:rPr>
              <w:t>onion</w:t>
            </w:r>
            <w:r w:rsidR="00310B50" w:rsidRPr="0014404E">
              <w:rPr>
                <w:rFonts w:ascii="Times New Roman" w:hAnsi="Times New Roman"/>
                <w:sz w:val="18"/>
                <w:szCs w:val="18"/>
              </w:rPr>
              <w:t xml:space="preserve"> </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r w:rsidRPr="0014404E">
              <w:rPr>
                <w:rFonts w:ascii="Times New Roman" w:hAnsi="Times New Roman"/>
                <w:sz w:val="18"/>
                <w:szCs w:val="18"/>
              </w:rPr>
              <w:t>from germinating until mid-July</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smartTag w:uri="urn:schemas-microsoft-com:office:smarttags" w:element="metricconverter">
              <w:smartTagPr>
                <w:attr w:name="ProductID" w:val="2 litres"/>
              </w:smartTagPr>
              <w:r w:rsidRPr="0014404E">
                <w:rPr>
                  <w:rFonts w:ascii="Times New Roman" w:hAnsi="Times New Roman"/>
                  <w:b/>
                  <w:sz w:val="18"/>
                  <w:szCs w:val="18"/>
                </w:rPr>
                <w:t>2 litres</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p>
        </w:tc>
      </w:tr>
      <w:tr w:rsidR="00F4711D" w:rsidRPr="0014404E" w:rsidTr="00692EF7">
        <w:tc>
          <w:tcPr>
            <w:tcW w:w="3486" w:type="dxa"/>
            <w:tcBorders>
              <w:left w:val="single" w:sz="12" w:space="0" w:color="auto"/>
              <w:right w:val="single" w:sz="12" w:space="0" w:color="auto"/>
            </w:tcBorders>
          </w:tcPr>
          <w:p w:rsidR="00F4711D" w:rsidRPr="0014404E" w:rsidRDefault="00167D1D" w:rsidP="00310B50">
            <w:pPr>
              <w:jc w:val="both"/>
              <w:rPr>
                <w:rFonts w:ascii="Times New Roman" w:hAnsi="Times New Roman"/>
                <w:sz w:val="18"/>
                <w:szCs w:val="18"/>
              </w:rPr>
            </w:pPr>
            <w:r w:rsidRPr="0014404E">
              <w:rPr>
                <w:rFonts w:ascii="Times New Roman" w:hAnsi="Times New Roman"/>
                <w:b/>
                <w:sz w:val="18"/>
                <w:szCs w:val="18"/>
              </w:rPr>
              <w:t>vegetable</w:t>
            </w:r>
            <w:r w:rsidR="00310B50" w:rsidRPr="0014404E">
              <w:rPr>
                <w:rFonts w:ascii="Times New Roman" w:hAnsi="Times New Roman"/>
                <w:sz w:val="18"/>
                <w:szCs w:val="18"/>
              </w:rPr>
              <w:t xml:space="preserve"> </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r w:rsidRPr="0014404E">
              <w:rPr>
                <w:rFonts w:ascii="Times New Roman" w:hAnsi="Times New Roman"/>
                <w:sz w:val="18"/>
                <w:szCs w:val="18"/>
              </w:rPr>
              <w:t>in general, from germination until the end of the main growing season</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smartTag w:uri="urn:schemas-microsoft-com:office:smarttags" w:element="metricconverter">
              <w:smartTagPr>
                <w:attr w:name="ProductID" w:val="2 litres"/>
              </w:smartTagPr>
              <w:r w:rsidRPr="0014404E">
                <w:rPr>
                  <w:rFonts w:ascii="Times New Roman" w:hAnsi="Times New Roman"/>
                  <w:b/>
                  <w:sz w:val="18"/>
                  <w:szCs w:val="18"/>
                </w:rPr>
                <w:t>2 litres</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p>
        </w:tc>
      </w:tr>
      <w:tr w:rsidR="00F4711D" w:rsidRPr="0014404E" w:rsidTr="00692EF7">
        <w:tc>
          <w:tcPr>
            <w:tcW w:w="3486" w:type="dxa"/>
            <w:tcBorders>
              <w:left w:val="single" w:sz="12" w:space="0" w:color="auto"/>
              <w:right w:val="single" w:sz="12" w:space="0" w:color="auto"/>
            </w:tcBorders>
          </w:tcPr>
          <w:p w:rsidR="00F4711D" w:rsidRPr="0014404E" w:rsidRDefault="00167D1D" w:rsidP="00310B50">
            <w:pPr>
              <w:jc w:val="both"/>
              <w:rPr>
                <w:rFonts w:ascii="Times New Roman" w:hAnsi="Times New Roman"/>
                <w:sz w:val="18"/>
                <w:szCs w:val="18"/>
              </w:rPr>
            </w:pPr>
            <w:r w:rsidRPr="0014404E">
              <w:rPr>
                <w:rFonts w:ascii="Times New Roman" w:hAnsi="Times New Roman"/>
                <w:b/>
                <w:sz w:val="18"/>
                <w:szCs w:val="18"/>
              </w:rPr>
              <w:t>pea and soya</w:t>
            </w:r>
            <w:r w:rsidR="00310B50" w:rsidRPr="0014404E">
              <w:rPr>
                <w:rFonts w:ascii="Times New Roman" w:hAnsi="Times New Roman"/>
                <w:sz w:val="18"/>
                <w:szCs w:val="18"/>
              </w:rPr>
              <w:t xml:space="preserve"> </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r w:rsidRPr="0014404E">
              <w:rPr>
                <w:rFonts w:ascii="Times New Roman" w:hAnsi="Times New Roman"/>
                <w:sz w:val="18"/>
                <w:szCs w:val="18"/>
              </w:rPr>
              <w:t>during the main growing season until the beginning of bud formation</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smartTag w:uri="urn:schemas-microsoft-com:office:smarttags" w:element="metricconverter">
              <w:smartTagPr>
                <w:attr w:name="ProductID" w:val="1 litre"/>
              </w:smartTagPr>
              <w:r w:rsidRPr="0014404E">
                <w:rPr>
                  <w:rFonts w:ascii="Times New Roman" w:hAnsi="Times New Roman"/>
                  <w:b/>
                  <w:sz w:val="18"/>
                  <w:szCs w:val="18"/>
                </w:rPr>
                <w:t>1 litre</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p>
        </w:tc>
      </w:tr>
      <w:tr w:rsidR="00F4711D" w:rsidRPr="0014404E" w:rsidTr="00692EF7">
        <w:tc>
          <w:tcPr>
            <w:tcW w:w="3486" w:type="dxa"/>
            <w:tcBorders>
              <w:left w:val="single" w:sz="12" w:space="0" w:color="auto"/>
              <w:right w:val="single" w:sz="12" w:space="0" w:color="auto"/>
            </w:tcBorders>
          </w:tcPr>
          <w:p w:rsidR="00F4711D" w:rsidRPr="0014404E" w:rsidRDefault="00167D1D" w:rsidP="00310B50">
            <w:pPr>
              <w:jc w:val="both"/>
              <w:rPr>
                <w:rFonts w:ascii="Times New Roman" w:hAnsi="Times New Roman"/>
                <w:sz w:val="18"/>
                <w:szCs w:val="18"/>
              </w:rPr>
            </w:pPr>
            <w:r w:rsidRPr="0014404E">
              <w:rPr>
                <w:rFonts w:ascii="Times New Roman" w:hAnsi="Times New Roman"/>
                <w:b/>
                <w:sz w:val="18"/>
                <w:szCs w:val="18"/>
              </w:rPr>
              <w:t>grass and fodder plants</w:t>
            </w:r>
            <w:r w:rsidR="00310B50" w:rsidRPr="0014404E">
              <w:rPr>
                <w:rFonts w:ascii="Times New Roman" w:hAnsi="Times New Roman"/>
                <w:sz w:val="18"/>
                <w:szCs w:val="18"/>
              </w:rPr>
              <w:t xml:space="preserve"> </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r w:rsidRPr="0014404E">
              <w:rPr>
                <w:rFonts w:ascii="Times New Roman" w:hAnsi="Times New Roman"/>
                <w:sz w:val="18"/>
                <w:szCs w:val="18"/>
              </w:rPr>
              <w:t>throughout the growth</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smartTag w:uri="urn:schemas-microsoft-com:office:smarttags" w:element="metricconverter">
              <w:smartTagPr>
                <w:attr w:name="ProductID" w:val="1 litre"/>
              </w:smartTagPr>
              <w:r w:rsidRPr="0014404E">
                <w:rPr>
                  <w:rFonts w:ascii="Times New Roman" w:hAnsi="Times New Roman"/>
                  <w:b/>
                  <w:sz w:val="18"/>
                  <w:szCs w:val="18"/>
                </w:rPr>
                <w:t>1 litre</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p>
        </w:tc>
      </w:tr>
      <w:tr w:rsidR="00F4711D" w:rsidRPr="0014404E" w:rsidTr="00692EF7">
        <w:tc>
          <w:tcPr>
            <w:tcW w:w="3486" w:type="dxa"/>
            <w:tcBorders>
              <w:left w:val="single" w:sz="12" w:space="0" w:color="auto"/>
              <w:right w:val="single" w:sz="12" w:space="0" w:color="auto"/>
            </w:tcBorders>
          </w:tcPr>
          <w:p w:rsidR="00F4711D" w:rsidRPr="0014404E" w:rsidRDefault="00167D1D" w:rsidP="00310B50">
            <w:pPr>
              <w:jc w:val="both"/>
              <w:rPr>
                <w:rFonts w:ascii="Times New Roman" w:hAnsi="Times New Roman"/>
                <w:sz w:val="18"/>
                <w:szCs w:val="18"/>
              </w:rPr>
            </w:pPr>
            <w:r w:rsidRPr="0014404E">
              <w:rPr>
                <w:rFonts w:ascii="Times New Roman" w:hAnsi="Times New Roman"/>
                <w:b/>
                <w:sz w:val="18"/>
                <w:szCs w:val="18"/>
              </w:rPr>
              <w:t xml:space="preserve">fruit trees and grapevine </w:t>
            </w:r>
            <w:r w:rsidR="00310B50" w:rsidRPr="0014404E">
              <w:rPr>
                <w:rFonts w:ascii="Times New Roman" w:hAnsi="Times New Roman"/>
                <w:sz w:val="18"/>
                <w:szCs w:val="18"/>
              </w:rPr>
              <w:t xml:space="preserve"> </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r w:rsidRPr="0014404E">
              <w:rPr>
                <w:rFonts w:ascii="Times New Roman" w:hAnsi="Times New Roman"/>
                <w:sz w:val="18"/>
                <w:szCs w:val="18"/>
              </w:rPr>
              <w:t>repeatedly after blossom fall to fruit during their growth</w:t>
            </w:r>
          </w:p>
        </w:tc>
        <w:tc>
          <w:tcPr>
            <w:tcW w:w="3486" w:type="dxa"/>
            <w:tcBorders>
              <w:left w:val="single" w:sz="12" w:space="0" w:color="auto"/>
              <w:right w:val="single" w:sz="12" w:space="0" w:color="auto"/>
            </w:tcBorders>
          </w:tcPr>
          <w:p w:rsidR="00F4711D" w:rsidRPr="0014404E" w:rsidRDefault="00167D1D" w:rsidP="00732BDC">
            <w:pPr>
              <w:jc w:val="both"/>
              <w:rPr>
                <w:rFonts w:ascii="Times New Roman" w:hAnsi="Times New Roman"/>
                <w:sz w:val="18"/>
                <w:szCs w:val="18"/>
              </w:rPr>
            </w:pPr>
            <w:smartTag w:uri="urn:schemas-microsoft-com:office:smarttags" w:element="metricconverter">
              <w:smartTagPr>
                <w:attr w:name="ProductID" w:val="3 litres"/>
              </w:smartTagPr>
              <w:r w:rsidRPr="0014404E">
                <w:rPr>
                  <w:rFonts w:ascii="Times New Roman" w:hAnsi="Times New Roman"/>
                  <w:b/>
                  <w:sz w:val="18"/>
                  <w:szCs w:val="18"/>
                </w:rPr>
                <w:t>3 litres</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r w:rsidR="00310B50" w:rsidRPr="0014404E">
              <w:rPr>
                <w:rFonts w:ascii="Times New Roman" w:hAnsi="Times New Roman"/>
                <w:sz w:val="18"/>
                <w:szCs w:val="18"/>
              </w:rPr>
              <w:t xml:space="preserve">  </w:t>
            </w:r>
          </w:p>
        </w:tc>
      </w:tr>
      <w:tr w:rsidR="00F4711D" w:rsidRPr="0014404E" w:rsidTr="00692EF7">
        <w:tc>
          <w:tcPr>
            <w:tcW w:w="3486" w:type="dxa"/>
            <w:tcBorders>
              <w:left w:val="single" w:sz="12" w:space="0" w:color="auto"/>
              <w:right w:val="single" w:sz="12" w:space="0" w:color="auto"/>
            </w:tcBorders>
          </w:tcPr>
          <w:p w:rsidR="00F4711D" w:rsidRPr="0014404E" w:rsidRDefault="00334AC1" w:rsidP="00310B50">
            <w:pPr>
              <w:jc w:val="both"/>
              <w:rPr>
                <w:rFonts w:ascii="Times New Roman" w:hAnsi="Times New Roman"/>
                <w:sz w:val="18"/>
                <w:szCs w:val="18"/>
              </w:rPr>
            </w:pPr>
            <w:r w:rsidRPr="0014404E">
              <w:rPr>
                <w:rFonts w:ascii="Times New Roman" w:hAnsi="Times New Roman"/>
                <w:b/>
                <w:sz w:val="18"/>
                <w:szCs w:val="18"/>
              </w:rPr>
              <w:t>hop</w:t>
            </w:r>
            <w:r w:rsidR="00310B50" w:rsidRPr="0014404E">
              <w:rPr>
                <w:rFonts w:ascii="Times New Roman" w:hAnsi="Times New Roman"/>
                <w:sz w:val="18"/>
                <w:szCs w:val="18"/>
              </w:rPr>
              <w:t xml:space="preserve"> </w:t>
            </w:r>
          </w:p>
        </w:tc>
        <w:tc>
          <w:tcPr>
            <w:tcW w:w="3486" w:type="dxa"/>
            <w:tcBorders>
              <w:left w:val="single" w:sz="12" w:space="0" w:color="auto"/>
              <w:right w:val="single" w:sz="12" w:space="0" w:color="auto"/>
            </w:tcBorders>
          </w:tcPr>
          <w:p w:rsidR="00F4711D" w:rsidRPr="0014404E" w:rsidRDefault="00334AC1" w:rsidP="00310B50">
            <w:pPr>
              <w:jc w:val="both"/>
              <w:rPr>
                <w:rFonts w:ascii="Times New Roman" w:hAnsi="Times New Roman"/>
                <w:sz w:val="18"/>
                <w:szCs w:val="18"/>
              </w:rPr>
            </w:pPr>
            <w:r w:rsidRPr="0014404E">
              <w:rPr>
                <w:rFonts w:ascii="Times New Roman" w:hAnsi="Times New Roman"/>
                <w:sz w:val="18"/>
                <w:szCs w:val="18"/>
              </w:rPr>
              <w:t xml:space="preserve">from stand height of </w:t>
            </w:r>
            <w:smartTag w:uri="urn:schemas-microsoft-com:office:smarttags" w:element="metricconverter">
              <w:smartTagPr>
                <w:attr w:name="ProductID" w:val="3 m"/>
              </w:smartTagPr>
              <w:r w:rsidRPr="0014404E">
                <w:rPr>
                  <w:rFonts w:ascii="Times New Roman" w:hAnsi="Times New Roman"/>
                  <w:sz w:val="18"/>
                  <w:szCs w:val="18"/>
                </w:rPr>
                <w:t>3 m</w:t>
              </w:r>
            </w:smartTag>
            <w:r w:rsidRPr="0014404E">
              <w:rPr>
                <w:rFonts w:ascii="Times New Roman" w:hAnsi="Times New Roman"/>
                <w:sz w:val="18"/>
                <w:szCs w:val="18"/>
              </w:rPr>
              <w:t xml:space="preserve"> until the end of flowering</w:t>
            </w:r>
          </w:p>
        </w:tc>
        <w:tc>
          <w:tcPr>
            <w:tcW w:w="3486" w:type="dxa"/>
            <w:tcBorders>
              <w:left w:val="single" w:sz="12" w:space="0" w:color="auto"/>
              <w:right w:val="single" w:sz="12" w:space="0" w:color="auto"/>
            </w:tcBorders>
          </w:tcPr>
          <w:p w:rsidR="00F4711D" w:rsidRPr="0014404E" w:rsidRDefault="00334AC1" w:rsidP="00732BDC">
            <w:pPr>
              <w:jc w:val="both"/>
              <w:rPr>
                <w:rFonts w:ascii="Times New Roman" w:hAnsi="Times New Roman"/>
                <w:sz w:val="18"/>
                <w:szCs w:val="18"/>
              </w:rPr>
            </w:pPr>
            <w:smartTag w:uri="urn:schemas-microsoft-com:office:smarttags" w:element="metricconverter">
              <w:smartTagPr>
                <w:attr w:name="ProductID" w:val="3 litres"/>
              </w:smartTagPr>
              <w:r w:rsidRPr="0014404E">
                <w:rPr>
                  <w:rFonts w:ascii="Times New Roman" w:hAnsi="Times New Roman"/>
                  <w:b/>
                  <w:sz w:val="18"/>
                  <w:szCs w:val="18"/>
                </w:rPr>
                <w:t>3 litres</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r w:rsidR="00310B50" w:rsidRPr="0014404E">
              <w:rPr>
                <w:rFonts w:ascii="Times New Roman" w:hAnsi="Times New Roman"/>
                <w:sz w:val="18"/>
                <w:szCs w:val="18"/>
              </w:rPr>
              <w:t xml:space="preserve">  </w:t>
            </w:r>
          </w:p>
        </w:tc>
      </w:tr>
      <w:tr w:rsidR="00F4711D" w:rsidRPr="0014404E" w:rsidTr="00692EF7">
        <w:tc>
          <w:tcPr>
            <w:tcW w:w="3486" w:type="dxa"/>
            <w:tcBorders>
              <w:left w:val="single" w:sz="12" w:space="0" w:color="auto"/>
              <w:right w:val="single" w:sz="12" w:space="0" w:color="auto"/>
            </w:tcBorders>
          </w:tcPr>
          <w:p w:rsidR="00F4711D" w:rsidRPr="0014404E" w:rsidRDefault="00334AC1" w:rsidP="00310B50">
            <w:pPr>
              <w:jc w:val="both"/>
              <w:rPr>
                <w:rFonts w:ascii="Times New Roman" w:hAnsi="Times New Roman"/>
                <w:sz w:val="18"/>
                <w:szCs w:val="18"/>
              </w:rPr>
            </w:pPr>
            <w:r w:rsidRPr="0014404E">
              <w:rPr>
                <w:rFonts w:ascii="Times New Roman" w:hAnsi="Times New Roman"/>
                <w:b/>
                <w:sz w:val="18"/>
                <w:szCs w:val="18"/>
              </w:rPr>
              <w:t>broad-leaved and needle-leaved trees</w:t>
            </w:r>
            <w:r w:rsidR="00310B50" w:rsidRPr="0014404E">
              <w:rPr>
                <w:rFonts w:ascii="Times New Roman" w:hAnsi="Times New Roman"/>
                <w:sz w:val="18"/>
                <w:szCs w:val="18"/>
              </w:rPr>
              <w:t xml:space="preserve"> </w:t>
            </w:r>
          </w:p>
        </w:tc>
        <w:tc>
          <w:tcPr>
            <w:tcW w:w="3486" w:type="dxa"/>
            <w:tcBorders>
              <w:left w:val="single" w:sz="12" w:space="0" w:color="auto"/>
              <w:right w:val="single" w:sz="12" w:space="0" w:color="auto"/>
            </w:tcBorders>
          </w:tcPr>
          <w:p w:rsidR="00F4711D" w:rsidRPr="0014404E" w:rsidRDefault="00334AC1" w:rsidP="00732BDC">
            <w:pPr>
              <w:jc w:val="both"/>
              <w:rPr>
                <w:rFonts w:ascii="Times New Roman" w:hAnsi="Times New Roman"/>
                <w:sz w:val="18"/>
                <w:szCs w:val="18"/>
              </w:rPr>
            </w:pPr>
            <w:r w:rsidRPr="0014404E">
              <w:rPr>
                <w:rFonts w:ascii="Times New Roman" w:hAnsi="Times New Roman"/>
                <w:sz w:val="18"/>
                <w:szCs w:val="18"/>
              </w:rPr>
              <w:t>in ornamental and forest nurseries</w:t>
            </w:r>
          </w:p>
        </w:tc>
        <w:tc>
          <w:tcPr>
            <w:tcW w:w="3486" w:type="dxa"/>
            <w:tcBorders>
              <w:left w:val="single" w:sz="12" w:space="0" w:color="auto"/>
              <w:right w:val="single" w:sz="12" w:space="0" w:color="auto"/>
            </w:tcBorders>
          </w:tcPr>
          <w:p w:rsidR="00F4711D" w:rsidRPr="0014404E" w:rsidRDefault="00334AC1" w:rsidP="00732BDC">
            <w:pPr>
              <w:jc w:val="both"/>
              <w:rPr>
                <w:rFonts w:ascii="Times New Roman" w:hAnsi="Times New Roman"/>
                <w:sz w:val="18"/>
                <w:szCs w:val="18"/>
              </w:rPr>
            </w:pPr>
            <w:smartTag w:uri="urn:schemas-microsoft-com:office:smarttags" w:element="metricconverter">
              <w:smartTagPr>
                <w:attr w:name="ProductID" w:val="3 litres"/>
              </w:smartTagPr>
              <w:r w:rsidRPr="0014404E">
                <w:rPr>
                  <w:rFonts w:ascii="Times New Roman" w:hAnsi="Times New Roman"/>
                  <w:b/>
                  <w:sz w:val="18"/>
                  <w:szCs w:val="18"/>
                </w:rPr>
                <w:t>3 litres</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r w:rsidR="00310B50" w:rsidRPr="0014404E">
              <w:rPr>
                <w:rFonts w:ascii="Times New Roman" w:hAnsi="Times New Roman"/>
                <w:sz w:val="18"/>
                <w:szCs w:val="18"/>
              </w:rPr>
              <w:t xml:space="preserve">  </w:t>
            </w:r>
          </w:p>
        </w:tc>
      </w:tr>
      <w:tr w:rsidR="00F4711D" w:rsidRPr="0014404E" w:rsidTr="00692EF7">
        <w:tc>
          <w:tcPr>
            <w:tcW w:w="3486" w:type="dxa"/>
            <w:tcBorders>
              <w:left w:val="single" w:sz="12" w:space="0" w:color="auto"/>
              <w:right w:val="single" w:sz="12" w:space="0" w:color="auto"/>
            </w:tcBorders>
          </w:tcPr>
          <w:p w:rsidR="00F4711D" w:rsidRPr="0014404E" w:rsidRDefault="00334AC1" w:rsidP="00310B50">
            <w:pPr>
              <w:jc w:val="both"/>
              <w:rPr>
                <w:rFonts w:ascii="Times New Roman" w:hAnsi="Times New Roman"/>
                <w:sz w:val="18"/>
                <w:szCs w:val="18"/>
              </w:rPr>
            </w:pPr>
            <w:r w:rsidRPr="0014404E">
              <w:rPr>
                <w:rFonts w:ascii="Times New Roman" w:hAnsi="Times New Roman"/>
                <w:b/>
                <w:sz w:val="18"/>
                <w:szCs w:val="18"/>
              </w:rPr>
              <w:t>lawns</w:t>
            </w:r>
            <w:r w:rsidR="00310B50" w:rsidRPr="0014404E">
              <w:rPr>
                <w:rFonts w:ascii="Times New Roman" w:hAnsi="Times New Roman"/>
                <w:sz w:val="18"/>
                <w:szCs w:val="18"/>
              </w:rPr>
              <w:t xml:space="preserve"> </w:t>
            </w:r>
          </w:p>
        </w:tc>
        <w:tc>
          <w:tcPr>
            <w:tcW w:w="3486" w:type="dxa"/>
            <w:tcBorders>
              <w:left w:val="single" w:sz="12" w:space="0" w:color="auto"/>
              <w:right w:val="single" w:sz="12" w:space="0" w:color="auto"/>
            </w:tcBorders>
          </w:tcPr>
          <w:p w:rsidR="00F4711D" w:rsidRPr="0014404E" w:rsidRDefault="00334AC1" w:rsidP="00732BDC">
            <w:pPr>
              <w:jc w:val="both"/>
              <w:rPr>
                <w:rFonts w:ascii="Times New Roman" w:hAnsi="Times New Roman"/>
                <w:sz w:val="18"/>
                <w:szCs w:val="18"/>
              </w:rPr>
            </w:pPr>
            <w:r w:rsidRPr="0014404E">
              <w:rPr>
                <w:rFonts w:ascii="Times New Roman" w:hAnsi="Times New Roman"/>
                <w:sz w:val="18"/>
                <w:szCs w:val="18"/>
              </w:rPr>
              <w:t>in growing season</w:t>
            </w:r>
          </w:p>
        </w:tc>
        <w:tc>
          <w:tcPr>
            <w:tcW w:w="3486" w:type="dxa"/>
            <w:tcBorders>
              <w:left w:val="single" w:sz="12" w:space="0" w:color="auto"/>
              <w:right w:val="single" w:sz="12" w:space="0" w:color="auto"/>
            </w:tcBorders>
          </w:tcPr>
          <w:p w:rsidR="00F4711D" w:rsidRPr="0014404E" w:rsidRDefault="00334AC1" w:rsidP="00732BDC">
            <w:pPr>
              <w:jc w:val="both"/>
              <w:rPr>
                <w:rFonts w:ascii="Times New Roman" w:hAnsi="Times New Roman"/>
                <w:sz w:val="18"/>
                <w:szCs w:val="18"/>
              </w:rPr>
            </w:pPr>
            <w:smartTag w:uri="urn:schemas-microsoft-com:office:smarttags" w:element="metricconverter">
              <w:smartTagPr>
                <w:attr w:name="ProductID" w:val="1 litre"/>
              </w:smartTagPr>
              <w:r w:rsidRPr="0014404E">
                <w:rPr>
                  <w:rFonts w:ascii="Times New Roman" w:hAnsi="Times New Roman"/>
                  <w:b/>
                  <w:sz w:val="18"/>
                  <w:szCs w:val="18"/>
                </w:rPr>
                <w:t>1 litre</w:t>
              </w:r>
            </w:smartTag>
            <w:r w:rsidRPr="0014404E">
              <w:rPr>
                <w:rFonts w:ascii="Times New Roman" w:hAnsi="Times New Roman"/>
                <w:b/>
                <w:sz w:val="18"/>
                <w:szCs w:val="18"/>
              </w:rPr>
              <w:t xml:space="preserve"> /ha in min </w:t>
            </w:r>
            <w:smartTag w:uri="urn:schemas-microsoft-com:office:smarttags" w:element="metricconverter">
              <w:smartTagPr>
                <w:attr w:name="ProductID" w:val="100 litres"/>
              </w:smartTagPr>
              <w:r w:rsidRPr="0014404E">
                <w:rPr>
                  <w:rFonts w:ascii="Times New Roman" w:hAnsi="Times New Roman"/>
                  <w:b/>
                  <w:sz w:val="18"/>
                  <w:szCs w:val="18"/>
                </w:rPr>
                <w:t>100 litres</w:t>
              </w:r>
            </w:smartTag>
            <w:r w:rsidRPr="0014404E">
              <w:rPr>
                <w:rFonts w:ascii="Times New Roman" w:hAnsi="Times New Roman"/>
                <w:b/>
                <w:sz w:val="18"/>
                <w:szCs w:val="18"/>
              </w:rPr>
              <w:t xml:space="preserve"> of water</w:t>
            </w:r>
          </w:p>
        </w:tc>
      </w:tr>
      <w:tr w:rsidR="00032FE5" w:rsidRPr="0014404E" w:rsidTr="00692EF7">
        <w:tc>
          <w:tcPr>
            <w:tcW w:w="10458" w:type="dxa"/>
            <w:gridSpan w:val="3"/>
            <w:tcBorders>
              <w:left w:val="single" w:sz="12" w:space="0" w:color="auto"/>
              <w:bottom w:val="single" w:sz="12" w:space="0" w:color="auto"/>
              <w:right w:val="single" w:sz="12" w:space="0" w:color="auto"/>
            </w:tcBorders>
          </w:tcPr>
          <w:p w:rsidR="00032FE5" w:rsidRPr="0014404E" w:rsidRDefault="00334AC1" w:rsidP="00032FE5">
            <w:pPr>
              <w:jc w:val="both"/>
              <w:rPr>
                <w:rFonts w:ascii="Times New Roman" w:hAnsi="Times New Roman"/>
                <w:sz w:val="18"/>
                <w:szCs w:val="18"/>
              </w:rPr>
            </w:pPr>
            <w:r w:rsidRPr="0014404E">
              <w:rPr>
                <w:rFonts w:ascii="Times New Roman" w:hAnsi="Times New Roman"/>
                <w:sz w:val="18"/>
                <w:szCs w:val="18"/>
              </w:rPr>
              <w:t xml:space="preserve">As a maximum dose, </w:t>
            </w:r>
            <w:smartTag w:uri="urn:schemas-microsoft-com:office:smarttags" w:element="metricconverter">
              <w:smartTagPr>
                <w:attr w:name="ProductID" w:val="5 litres"/>
              </w:smartTagPr>
              <w:r w:rsidR="00692EF7" w:rsidRPr="0014404E">
                <w:rPr>
                  <w:rFonts w:ascii="Times New Roman" w:hAnsi="Times New Roman"/>
                  <w:sz w:val="18"/>
                  <w:szCs w:val="18"/>
                </w:rPr>
                <w:t>5</w:t>
              </w:r>
              <w:r w:rsidRPr="0014404E">
                <w:rPr>
                  <w:rFonts w:ascii="Times New Roman" w:hAnsi="Times New Roman"/>
                  <w:sz w:val="18"/>
                  <w:szCs w:val="18"/>
                </w:rPr>
                <w:t xml:space="preserve"> litres</w:t>
              </w:r>
            </w:smartTag>
            <w:r w:rsidRPr="0014404E">
              <w:rPr>
                <w:rFonts w:ascii="Times New Roman" w:hAnsi="Times New Roman"/>
                <w:sz w:val="18"/>
                <w:szCs w:val="18"/>
              </w:rPr>
              <w:t xml:space="preserve"> per ha is only recommended for very poor stands.</w:t>
            </w:r>
            <w:r w:rsidR="00032FE5" w:rsidRPr="0014404E">
              <w:rPr>
                <w:rFonts w:ascii="Times New Roman" w:hAnsi="Times New Roman"/>
                <w:sz w:val="18"/>
                <w:szCs w:val="18"/>
              </w:rPr>
              <w:t xml:space="preserve"> </w:t>
            </w:r>
            <w:r w:rsidRPr="0014404E">
              <w:rPr>
                <w:rFonts w:ascii="Times New Roman" w:hAnsi="Times New Roman"/>
                <w:sz w:val="18"/>
                <w:szCs w:val="18"/>
              </w:rPr>
              <w:t xml:space="preserve">Half the dose applies to cereals and rape in a very good </w:t>
            </w:r>
            <w:proofErr w:type="gramStart"/>
            <w:r w:rsidRPr="0014404E">
              <w:rPr>
                <w:rFonts w:ascii="Times New Roman" w:hAnsi="Times New Roman"/>
                <w:sz w:val="18"/>
                <w:szCs w:val="18"/>
              </w:rPr>
              <w:t>condition..</w:t>
            </w:r>
            <w:proofErr w:type="gramEnd"/>
          </w:p>
        </w:tc>
      </w:tr>
    </w:tbl>
    <w:p w:rsidR="00032FE5" w:rsidRPr="0014404E" w:rsidRDefault="00334AC1" w:rsidP="00032FE5">
      <w:pPr>
        <w:jc w:val="both"/>
        <w:rPr>
          <w:rFonts w:ascii="Times New Roman" w:hAnsi="Times New Roman"/>
          <w:sz w:val="18"/>
          <w:szCs w:val="18"/>
        </w:rPr>
      </w:pPr>
      <w:r w:rsidRPr="0014404E">
        <w:rPr>
          <w:rFonts w:ascii="Times New Roman" w:hAnsi="Times New Roman"/>
          <w:sz w:val="18"/>
          <w:szCs w:val="18"/>
        </w:rPr>
        <w:t>The agent can be combined with liquid fertilisers of DAM type.</w:t>
      </w:r>
      <w:r w:rsidR="00793454" w:rsidRPr="0014404E">
        <w:rPr>
          <w:rFonts w:ascii="Times New Roman" w:hAnsi="Times New Roman"/>
          <w:sz w:val="18"/>
          <w:szCs w:val="18"/>
        </w:rPr>
        <w:t xml:space="preserve"> </w:t>
      </w:r>
      <w:r w:rsidRPr="0014404E">
        <w:rPr>
          <w:rFonts w:ascii="Times New Roman" w:hAnsi="Times New Roman"/>
          <w:sz w:val="18"/>
          <w:szCs w:val="18"/>
        </w:rPr>
        <w:t xml:space="preserve">When combining the agent with other </w:t>
      </w:r>
      <w:r w:rsidR="00110E47" w:rsidRPr="0014404E">
        <w:rPr>
          <w:rFonts w:ascii="Times New Roman" w:hAnsi="Times New Roman"/>
          <w:sz w:val="18"/>
          <w:szCs w:val="18"/>
        </w:rPr>
        <w:t>agents</w:t>
      </w:r>
      <w:r w:rsidRPr="0014404E">
        <w:rPr>
          <w:rFonts w:ascii="Times New Roman" w:hAnsi="Times New Roman"/>
          <w:sz w:val="18"/>
          <w:szCs w:val="18"/>
        </w:rPr>
        <w:t xml:space="preserve">, it is always absolutely </w:t>
      </w:r>
      <w:r w:rsidR="00110E47" w:rsidRPr="0014404E">
        <w:rPr>
          <w:rFonts w:ascii="Times New Roman" w:hAnsi="Times New Roman"/>
          <w:sz w:val="18"/>
          <w:szCs w:val="18"/>
        </w:rPr>
        <w:t xml:space="preserve">essential </w:t>
      </w:r>
      <w:r w:rsidRPr="0014404E">
        <w:rPr>
          <w:rFonts w:ascii="Times New Roman" w:hAnsi="Times New Roman"/>
          <w:sz w:val="18"/>
          <w:szCs w:val="18"/>
        </w:rPr>
        <w:t xml:space="preserve">to admix the </w:t>
      </w:r>
      <w:r w:rsidR="00846B66" w:rsidRPr="0014404E">
        <w:rPr>
          <w:rFonts w:ascii="Times New Roman" w:hAnsi="Times New Roman"/>
          <w:sz w:val="18"/>
          <w:szCs w:val="18"/>
        </w:rPr>
        <w:t xml:space="preserve">agents </w:t>
      </w:r>
      <w:r w:rsidRPr="0014404E">
        <w:rPr>
          <w:rFonts w:ascii="Times New Roman" w:hAnsi="Times New Roman"/>
          <w:sz w:val="18"/>
          <w:szCs w:val="18"/>
        </w:rPr>
        <w:t>while stirring; at least 70% of the spr</w:t>
      </w:r>
      <w:r w:rsidR="00110E47" w:rsidRPr="0014404E">
        <w:rPr>
          <w:rFonts w:ascii="Times New Roman" w:hAnsi="Times New Roman"/>
          <w:sz w:val="18"/>
          <w:szCs w:val="18"/>
        </w:rPr>
        <w:t>ayer must be fille</w:t>
      </w:r>
      <w:r w:rsidR="006B0204" w:rsidRPr="0014404E">
        <w:rPr>
          <w:rFonts w:ascii="Times New Roman" w:hAnsi="Times New Roman"/>
          <w:sz w:val="18"/>
          <w:szCs w:val="18"/>
        </w:rPr>
        <w:t>d with water!</w:t>
      </w:r>
      <w:r w:rsidR="00D4509F" w:rsidRPr="0014404E">
        <w:rPr>
          <w:rFonts w:ascii="Times New Roman" w:hAnsi="Times New Roman"/>
          <w:sz w:val="18"/>
          <w:szCs w:val="18"/>
        </w:rPr>
        <w:t xml:space="preserve"> </w:t>
      </w:r>
      <w:r w:rsidR="006B0204" w:rsidRPr="0014404E">
        <w:rPr>
          <w:rFonts w:ascii="Times New Roman" w:hAnsi="Times New Roman"/>
          <w:sz w:val="18"/>
          <w:szCs w:val="18"/>
        </w:rPr>
        <w:t>When combining the product with other liquid fertilisers, carrying out a coagulability test is recommended.</w:t>
      </w:r>
      <w:r w:rsidR="00793454" w:rsidRPr="0014404E">
        <w:rPr>
          <w:rFonts w:ascii="Times New Roman" w:hAnsi="Times New Roman"/>
          <w:sz w:val="18"/>
          <w:szCs w:val="18"/>
        </w:rPr>
        <w:t xml:space="preserve"> </w:t>
      </w:r>
      <w:r w:rsidR="0010784F" w:rsidRPr="0014404E">
        <w:rPr>
          <w:rFonts w:ascii="Times New Roman" w:hAnsi="Times New Roman"/>
          <w:sz w:val="18"/>
          <w:szCs w:val="18"/>
        </w:rPr>
        <w:t xml:space="preserve">Pesticides shall first be combined </w:t>
      </w:r>
      <w:r w:rsidR="006B0204" w:rsidRPr="0014404E">
        <w:rPr>
          <w:rFonts w:ascii="Times New Roman" w:hAnsi="Times New Roman"/>
          <w:sz w:val="18"/>
          <w:szCs w:val="18"/>
        </w:rPr>
        <w:t xml:space="preserve">(after consulting their producers) in a small volume (e.g. in </w:t>
      </w:r>
      <w:smartTag w:uri="urn:schemas-microsoft-com:office:smarttags" w:element="metricconverter">
        <w:smartTagPr>
          <w:attr w:name="ProductID" w:val="0.1 litre"/>
        </w:smartTagPr>
        <w:r w:rsidR="006B0204" w:rsidRPr="0014404E">
          <w:rPr>
            <w:rFonts w:ascii="Times New Roman" w:hAnsi="Times New Roman"/>
            <w:sz w:val="18"/>
            <w:szCs w:val="18"/>
          </w:rPr>
          <w:t>0.1 litre</w:t>
        </w:r>
      </w:smartTag>
      <w:r w:rsidR="006B0204" w:rsidRPr="0014404E">
        <w:rPr>
          <w:rFonts w:ascii="Times New Roman" w:hAnsi="Times New Roman"/>
          <w:sz w:val="18"/>
          <w:szCs w:val="18"/>
        </w:rPr>
        <w:t>).</w:t>
      </w:r>
      <w:r w:rsidR="00793454" w:rsidRPr="0014404E">
        <w:rPr>
          <w:rFonts w:ascii="Times New Roman" w:hAnsi="Times New Roman"/>
          <w:sz w:val="18"/>
          <w:szCs w:val="18"/>
        </w:rPr>
        <w:t xml:space="preserve"> </w:t>
      </w:r>
      <w:r w:rsidR="006B0204" w:rsidRPr="0014404E">
        <w:rPr>
          <w:rFonts w:ascii="Times New Roman" w:hAnsi="Times New Roman"/>
          <w:sz w:val="18"/>
          <w:szCs w:val="18"/>
        </w:rPr>
        <w:t xml:space="preserve">For the sake of prevention, </w:t>
      </w:r>
      <w:r w:rsidR="00CB69D6" w:rsidRPr="0014404E">
        <w:rPr>
          <w:rFonts w:ascii="Times New Roman" w:hAnsi="Times New Roman"/>
          <w:sz w:val="18"/>
          <w:szCs w:val="18"/>
        </w:rPr>
        <w:t xml:space="preserve">it is </w:t>
      </w:r>
      <w:r w:rsidR="006B0204" w:rsidRPr="0014404E">
        <w:rPr>
          <w:rFonts w:ascii="Times New Roman" w:hAnsi="Times New Roman"/>
          <w:sz w:val="18"/>
          <w:szCs w:val="18"/>
        </w:rPr>
        <w:t>recommend</w:t>
      </w:r>
      <w:r w:rsidR="00CB69D6" w:rsidRPr="0014404E">
        <w:rPr>
          <w:rFonts w:ascii="Times New Roman" w:hAnsi="Times New Roman"/>
          <w:sz w:val="18"/>
          <w:szCs w:val="18"/>
        </w:rPr>
        <w:t>ed</w:t>
      </w:r>
      <w:r w:rsidR="006B0204" w:rsidRPr="0014404E">
        <w:rPr>
          <w:rFonts w:ascii="Times New Roman" w:hAnsi="Times New Roman"/>
          <w:sz w:val="18"/>
          <w:szCs w:val="18"/>
        </w:rPr>
        <w:t xml:space="preserve"> (when combining the product with other agents and fertilisers) to </w:t>
      </w:r>
      <w:r w:rsidR="00CB69D6" w:rsidRPr="0014404E">
        <w:rPr>
          <w:rFonts w:ascii="Times New Roman" w:hAnsi="Times New Roman"/>
          <w:sz w:val="18"/>
          <w:szCs w:val="18"/>
        </w:rPr>
        <w:t xml:space="preserve">proceed </w:t>
      </w:r>
      <w:r w:rsidR="0010784F" w:rsidRPr="0014404E">
        <w:rPr>
          <w:rFonts w:ascii="Times New Roman" w:hAnsi="Times New Roman"/>
          <w:sz w:val="18"/>
          <w:szCs w:val="18"/>
        </w:rPr>
        <w:t xml:space="preserve">with </w:t>
      </w:r>
      <w:r w:rsidR="00CB69D6" w:rsidRPr="0014404E">
        <w:rPr>
          <w:rFonts w:ascii="Times New Roman" w:hAnsi="Times New Roman"/>
          <w:sz w:val="18"/>
          <w:szCs w:val="18"/>
        </w:rPr>
        <w:t>the application</w:t>
      </w:r>
      <w:r w:rsidR="006B0204" w:rsidRPr="0014404E">
        <w:rPr>
          <w:rFonts w:ascii="Times New Roman" w:hAnsi="Times New Roman"/>
          <w:sz w:val="18"/>
          <w:szCs w:val="18"/>
        </w:rPr>
        <w:t xml:space="preserve"> within 15 hours after mixing.</w:t>
      </w:r>
      <w:r w:rsidR="00793454" w:rsidRPr="0014404E">
        <w:rPr>
          <w:rFonts w:ascii="Times New Roman" w:hAnsi="Times New Roman"/>
          <w:sz w:val="18"/>
          <w:szCs w:val="18"/>
        </w:rPr>
        <w:t xml:space="preserve"> </w:t>
      </w:r>
      <w:r w:rsidR="00CB69D6" w:rsidRPr="0014404E">
        <w:rPr>
          <w:rFonts w:ascii="Times New Roman" w:hAnsi="Times New Roman"/>
          <w:sz w:val="18"/>
          <w:szCs w:val="18"/>
        </w:rPr>
        <w:t>Agent dose measuring aids shall only be used for this purpose!!!</w:t>
      </w:r>
      <w:r w:rsidR="00793454" w:rsidRPr="0014404E">
        <w:rPr>
          <w:rFonts w:ascii="Times New Roman" w:hAnsi="Times New Roman"/>
          <w:sz w:val="18"/>
          <w:szCs w:val="18"/>
        </w:rPr>
        <w:t xml:space="preserve"> </w:t>
      </w:r>
      <w:r w:rsidR="00CB69D6" w:rsidRPr="0014404E">
        <w:rPr>
          <w:rFonts w:ascii="Times New Roman" w:hAnsi="Times New Roman"/>
          <w:sz w:val="18"/>
          <w:szCs w:val="18"/>
        </w:rPr>
        <w:t>The protection period depends on the pesticide the agent is admixed to.</w:t>
      </w:r>
      <w:r w:rsidR="00793454" w:rsidRPr="0014404E">
        <w:rPr>
          <w:rFonts w:ascii="Times New Roman" w:hAnsi="Times New Roman"/>
          <w:sz w:val="18"/>
          <w:szCs w:val="18"/>
        </w:rPr>
        <w:t xml:space="preserve"> </w:t>
      </w:r>
      <w:r w:rsidR="00CB69D6" w:rsidRPr="0014404E">
        <w:rPr>
          <w:rFonts w:ascii="Times New Roman" w:hAnsi="Times New Roman"/>
          <w:sz w:val="18"/>
          <w:szCs w:val="18"/>
        </w:rPr>
        <w:t>The producer shall not be liable for any damage caused by improper use of the agent!</w:t>
      </w:r>
    </w:p>
    <w:p w:rsidR="00032FE5" w:rsidRPr="0014404E" w:rsidRDefault="00CB69D6" w:rsidP="00032FE5">
      <w:pPr>
        <w:jc w:val="both"/>
        <w:rPr>
          <w:rFonts w:ascii="Times New Roman" w:hAnsi="Times New Roman"/>
          <w:color w:val="000000"/>
          <w:sz w:val="18"/>
          <w:szCs w:val="18"/>
        </w:rPr>
      </w:pPr>
      <w:r w:rsidRPr="0014404E">
        <w:rPr>
          <w:rFonts w:ascii="Times New Roman" w:hAnsi="Times New Roman"/>
          <w:b/>
          <w:i/>
          <w:color w:val="000000"/>
          <w:sz w:val="18"/>
          <w:szCs w:val="18"/>
        </w:rPr>
        <w:t>The product is harmless to bees.</w:t>
      </w:r>
      <w:r w:rsidR="00032FE5" w:rsidRPr="0014404E">
        <w:rPr>
          <w:rFonts w:ascii="Times New Roman" w:hAnsi="Times New Roman"/>
          <w:i/>
          <w:color w:val="000000"/>
          <w:sz w:val="18"/>
          <w:szCs w:val="18"/>
        </w:rPr>
        <w:t xml:space="preserve"> </w:t>
      </w:r>
      <w:r w:rsidR="00032FE5" w:rsidRPr="0014404E">
        <w:rPr>
          <w:rFonts w:ascii="Times New Roman" w:hAnsi="Times New Roman"/>
          <w:color w:val="000000"/>
          <w:sz w:val="18"/>
          <w:szCs w:val="18"/>
        </w:rPr>
        <w:t xml:space="preserve"> </w:t>
      </w:r>
    </w:p>
    <w:p w:rsidR="00CB1A8E" w:rsidRPr="0014404E" w:rsidRDefault="00CB1A8E" w:rsidP="002C339A">
      <w:pPr>
        <w:jc w:val="both"/>
        <w:rPr>
          <w:rFonts w:ascii="Times New Roman" w:hAnsi="Times New Roman"/>
          <w:sz w:val="18"/>
          <w:szCs w:val="18"/>
        </w:rPr>
      </w:pPr>
    </w:p>
    <w:p w:rsidR="00DB5ED7" w:rsidRPr="0014404E" w:rsidRDefault="00CB69D6" w:rsidP="00DB5ED7">
      <w:pPr>
        <w:jc w:val="both"/>
        <w:rPr>
          <w:rFonts w:ascii="Times New Roman" w:hAnsi="Times New Roman"/>
          <w:b/>
          <w:sz w:val="18"/>
          <w:szCs w:val="18"/>
          <w:u w:val="single"/>
        </w:rPr>
      </w:pPr>
      <w:r w:rsidRPr="0014404E">
        <w:rPr>
          <w:rFonts w:ascii="Times New Roman" w:hAnsi="Times New Roman"/>
          <w:b/>
          <w:sz w:val="18"/>
          <w:szCs w:val="18"/>
          <w:u w:val="single"/>
        </w:rPr>
        <w:t>Instructions for health and safety at work</w:t>
      </w:r>
    </w:p>
    <w:p w:rsidR="00DB5ED7" w:rsidRPr="0014404E" w:rsidRDefault="00CB69D6" w:rsidP="0014404E">
      <w:pPr>
        <w:pStyle w:val="Export0"/>
        <w:widowControl/>
        <w:rPr>
          <w:rFonts w:ascii="Times New Roman" w:hAnsi="Times New Roman" w:cs="Times New Roman"/>
          <w:sz w:val="18"/>
          <w:szCs w:val="18"/>
        </w:rPr>
      </w:pPr>
      <w:r w:rsidRPr="0014404E">
        <w:rPr>
          <w:rFonts w:ascii="Times New Roman" w:hAnsi="Times New Roman" w:cs="Times New Roman"/>
          <w:sz w:val="18"/>
          <w:szCs w:val="18"/>
        </w:rPr>
        <w:t xml:space="preserve">P102 </w:t>
      </w:r>
      <w:r w:rsidRPr="0014404E">
        <w:rPr>
          <w:rFonts w:ascii="Times New Roman" w:hAnsi="Times New Roman" w:cs="Times New Roman"/>
          <w:sz w:val="18"/>
          <w:szCs w:val="18"/>
        </w:rPr>
        <w:tab/>
        <w:t>Keep out of children’s reach.</w:t>
      </w:r>
    </w:p>
    <w:p w:rsidR="00DB5ED7" w:rsidRPr="0014404E" w:rsidRDefault="0014404E" w:rsidP="0014404E">
      <w:pPr>
        <w:pStyle w:val="Export0"/>
        <w:widowControl/>
        <w:rPr>
          <w:rFonts w:ascii="Times New Roman" w:hAnsi="Times New Roman" w:cs="Times New Roman"/>
          <w:sz w:val="18"/>
          <w:szCs w:val="18"/>
        </w:rPr>
      </w:pPr>
      <w:r w:rsidRPr="0014404E">
        <w:rPr>
          <w:rFonts w:ascii="Times New Roman" w:hAnsi="Times New Roman" w:cs="Times New Roman"/>
          <w:sz w:val="18"/>
          <w:szCs w:val="18"/>
        </w:rPr>
        <w:t>P270</w:t>
      </w:r>
      <w:r w:rsidRPr="0014404E">
        <w:rPr>
          <w:rFonts w:ascii="Times New Roman" w:hAnsi="Times New Roman" w:cs="Times New Roman"/>
          <w:sz w:val="18"/>
          <w:szCs w:val="18"/>
        </w:rPr>
        <w:tab/>
      </w:r>
      <w:r w:rsidR="00CB69D6" w:rsidRPr="0014404E">
        <w:rPr>
          <w:rFonts w:ascii="Times New Roman" w:hAnsi="Times New Roman" w:cs="Times New Roman"/>
          <w:sz w:val="18"/>
          <w:szCs w:val="18"/>
        </w:rPr>
        <w:t>Do not eat and smoke when using this product.</w:t>
      </w:r>
    </w:p>
    <w:p w:rsidR="00DB5ED7" w:rsidRPr="0014404E" w:rsidRDefault="0014404E" w:rsidP="0014404E">
      <w:pPr>
        <w:pStyle w:val="Export0"/>
        <w:widowControl/>
        <w:rPr>
          <w:rFonts w:ascii="Times New Roman" w:hAnsi="Times New Roman" w:cs="Times New Roman"/>
          <w:sz w:val="18"/>
          <w:szCs w:val="18"/>
        </w:rPr>
      </w:pPr>
      <w:r w:rsidRPr="0014404E">
        <w:rPr>
          <w:rFonts w:ascii="Times New Roman" w:hAnsi="Times New Roman" w:cs="Times New Roman"/>
          <w:sz w:val="18"/>
          <w:szCs w:val="18"/>
        </w:rPr>
        <w:t>P262</w:t>
      </w:r>
      <w:r w:rsidRPr="0014404E">
        <w:rPr>
          <w:rFonts w:ascii="Times New Roman" w:hAnsi="Times New Roman" w:cs="Times New Roman"/>
          <w:sz w:val="18"/>
          <w:szCs w:val="18"/>
        </w:rPr>
        <w:tab/>
      </w:r>
      <w:r w:rsidR="00CB69D6" w:rsidRPr="0014404E">
        <w:rPr>
          <w:rFonts w:ascii="Times New Roman" w:hAnsi="Times New Roman" w:cs="Times New Roman"/>
          <w:sz w:val="18"/>
          <w:szCs w:val="18"/>
        </w:rPr>
        <w:t>Avoid contact with eyes, skin or clothes.</w:t>
      </w:r>
    </w:p>
    <w:p w:rsidR="00DB5ED7" w:rsidRPr="0014404E" w:rsidRDefault="00CB69D6" w:rsidP="0014404E">
      <w:pPr>
        <w:pStyle w:val="Export0"/>
        <w:widowControl/>
        <w:rPr>
          <w:rFonts w:ascii="Times New Roman" w:hAnsi="Times New Roman" w:cs="Times New Roman"/>
          <w:sz w:val="18"/>
          <w:szCs w:val="18"/>
        </w:rPr>
      </w:pPr>
      <w:r w:rsidRPr="0014404E">
        <w:rPr>
          <w:rFonts w:ascii="Times New Roman" w:hAnsi="Times New Roman" w:cs="Times New Roman"/>
          <w:sz w:val="18"/>
          <w:szCs w:val="18"/>
        </w:rPr>
        <w:t>P305+P351+P338 UPON EYE CONTACT:</w:t>
      </w:r>
      <w:r w:rsidR="00DB5ED7" w:rsidRPr="0014404E">
        <w:rPr>
          <w:rFonts w:ascii="Times New Roman" w:hAnsi="Times New Roman" w:cs="Times New Roman"/>
          <w:sz w:val="18"/>
          <w:szCs w:val="18"/>
        </w:rPr>
        <w:t xml:space="preserve"> </w:t>
      </w:r>
      <w:r w:rsidRPr="0014404E">
        <w:rPr>
          <w:rFonts w:ascii="Times New Roman" w:hAnsi="Times New Roman" w:cs="Times New Roman"/>
          <w:sz w:val="18"/>
          <w:szCs w:val="18"/>
        </w:rPr>
        <w:t>rinse carefully with water for several minutes.</w:t>
      </w:r>
      <w:r w:rsidR="002F08EF" w:rsidRPr="0014404E">
        <w:rPr>
          <w:rFonts w:ascii="Times New Roman" w:hAnsi="Times New Roman" w:cs="Times New Roman"/>
          <w:sz w:val="18"/>
          <w:szCs w:val="18"/>
        </w:rPr>
        <w:t xml:space="preserve"> </w:t>
      </w:r>
      <w:r w:rsidRPr="0014404E">
        <w:rPr>
          <w:rFonts w:ascii="Times New Roman" w:hAnsi="Times New Roman" w:cs="Times New Roman"/>
          <w:sz w:val="18"/>
          <w:szCs w:val="18"/>
        </w:rPr>
        <w:t xml:space="preserve">Remove contact lens (if any), if the lens </w:t>
      </w:r>
      <w:r w:rsidR="0010784F" w:rsidRPr="0014404E">
        <w:rPr>
          <w:rFonts w:ascii="Times New Roman" w:hAnsi="Times New Roman" w:cs="Times New Roman"/>
          <w:sz w:val="18"/>
          <w:szCs w:val="18"/>
        </w:rPr>
        <w:t xml:space="preserve">can </w:t>
      </w:r>
      <w:r w:rsidRPr="0014404E">
        <w:rPr>
          <w:rFonts w:ascii="Times New Roman" w:hAnsi="Times New Roman" w:cs="Times New Roman"/>
          <w:sz w:val="18"/>
          <w:szCs w:val="18"/>
        </w:rPr>
        <w:t>be removed easily.</w:t>
      </w:r>
      <w:r w:rsidR="00DB5ED7" w:rsidRPr="0014404E">
        <w:rPr>
          <w:rFonts w:ascii="Times New Roman" w:hAnsi="Times New Roman" w:cs="Times New Roman"/>
          <w:sz w:val="18"/>
          <w:szCs w:val="18"/>
        </w:rPr>
        <w:t xml:space="preserve"> </w:t>
      </w:r>
      <w:r w:rsidRPr="0014404E">
        <w:rPr>
          <w:rFonts w:ascii="Times New Roman" w:hAnsi="Times New Roman" w:cs="Times New Roman"/>
          <w:sz w:val="18"/>
          <w:szCs w:val="18"/>
        </w:rPr>
        <w:t>Continue rinsing.</w:t>
      </w:r>
    </w:p>
    <w:p w:rsidR="00DB5ED7" w:rsidRPr="0014404E" w:rsidRDefault="00CB69D6" w:rsidP="0014404E">
      <w:pPr>
        <w:pStyle w:val="Export0"/>
        <w:widowControl/>
        <w:rPr>
          <w:rFonts w:ascii="Times New Roman" w:hAnsi="Times New Roman" w:cs="Times New Roman"/>
          <w:sz w:val="18"/>
          <w:szCs w:val="18"/>
        </w:rPr>
      </w:pPr>
      <w:r w:rsidRPr="0014404E">
        <w:rPr>
          <w:rFonts w:ascii="Times New Roman" w:hAnsi="Times New Roman" w:cs="Times New Roman"/>
          <w:sz w:val="18"/>
          <w:szCs w:val="18"/>
        </w:rPr>
        <w:t xml:space="preserve">P337+P313 </w:t>
      </w:r>
      <w:proofErr w:type="gramStart"/>
      <w:r w:rsidR="0010784F" w:rsidRPr="0014404E">
        <w:rPr>
          <w:rFonts w:ascii="Times New Roman" w:hAnsi="Times New Roman" w:cs="Times New Roman"/>
          <w:sz w:val="18"/>
          <w:szCs w:val="18"/>
        </w:rPr>
        <w:t>For</w:t>
      </w:r>
      <w:proofErr w:type="gramEnd"/>
      <w:r w:rsidR="0010784F" w:rsidRPr="0014404E">
        <w:rPr>
          <w:rFonts w:ascii="Times New Roman" w:hAnsi="Times New Roman" w:cs="Times New Roman"/>
          <w:sz w:val="18"/>
          <w:szCs w:val="18"/>
        </w:rPr>
        <w:t xml:space="preserve"> </w:t>
      </w:r>
      <w:r w:rsidRPr="0014404E">
        <w:rPr>
          <w:rFonts w:ascii="Times New Roman" w:hAnsi="Times New Roman" w:cs="Times New Roman"/>
          <w:sz w:val="18"/>
          <w:szCs w:val="18"/>
        </w:rPr>
        <w:t>ongoing eye irritation:</w:t>
      </w:r>
      <w:r w:rsidR="00DB5ED7" w:rsidRPr="0014404E">
        <w:rPr>
          <w:rFonts w:ascii="Times New Roman" w:hAnsi="Times New Roman" w:cs="Times New Roman"/>
          <w:sz w:val="18"/>
          <w:szCs w:val="18"/>
        </w:rPr>
        <w:t xml:space="preserve"> </w:t>
      </w:r>
      <w:r w:rsidRPr="0014404E">
        <w:rPr>
          <w:rFonts w:ascii="Times New Roman" w:hAnsi="Times New Roman" w:cs="Times New Roman"/>
          <w:sz w:val="18"/>
          <w:szCs w:val="18"/>
        </w:rPr>
        <w:t>Seek out medical help.</w:t>
      </w:r>
    </w:p>
    <w:p w:rsidR="00DB5ED7" w:rsidRPr="0014404E" w:rsidRDefault="00D378E8" w:rsidP="0014404E">
      <w:pPr>
        <w:pStyle w:val="Export0"/>
        <w:widowControl/>
        <w:rPr>
          <w:rFonts w:ascii="Times New Roman" w:hAnsi="Times New Roman" w:cs="Times New Roman"/>
          <w:sz w:val="18"/>
          <w:szCs w:val="18"/>
        </w:rPr>
      </w:pPr>
      <w:r w:rsidRPr="0014404E">
        <w:rPr>
          <w:rFonts w:ascii="Times New Roman" w:hAnsi="Times New Roman" w:cs="Times New Roman"/>
          <w:sz w:val="18"/>
          <w:szCs w:val="18"/>
        </w:rPr>
        <w:t>P280 Make use of protective gloves/</w:t>
      </w:r>
      <w:r w:rsidR="00C87153" w:rsidRPr="0014404E">
        <w:rPr>
          <w:rFonts w:ascii="Times New Roman" w:hAnsi="Times New Roman" w:cs="Times New Roman"/>
          <w:sz w:val="18"/>
          <w:szCs w:val="18"/>
        </w:rPr>
        <w:t>protective clothes/goggles/face mask</w:t>
      </w:r>
      <w:r w:rsidRPr="0014404E">
        <w:rPr>
          <w:rFonts w:ascii="Times New Roman" w:hAnsi="Times New Roman" w:cs="Times New Roman"/>
          <w:sz w:val="18"/>
          <w:szCs w:val="18"/>
        </w:rPr>
        <w:t>.</w:t>
      </w:r>
    </w:p>
    <w:p w:rsidR="00DB5ED7" w:rsidRPr="0014404E" w:rsidRDefault="00D378E8" w:rsidP="0014404E">
      <w:pPr>
        <w:pStyle w:val="Export0"/>
        <w:widowControl/>
        <w:rPr>
          <w:rFonts w:ascii="Times New Roman" w:hAnsi="Times New Roman" w:cs="Times New Roman"/>
          <w:sz w:val="18"/>
          <w:szCs w:val="18"/>
        </w:rPr>
      </w:pPr>
      <w:r w:rsidRPr="0014404E">
        <w:rPr>
          <w:rFonts w:ascii="Times New Roman" w:hAnsi="Times New Roman" w:cs="Times New Roman"/>
          <w:sz w:val="18"/>
          <w:szCs w:val="18"/>
        </w:rPr>
        <w:t>P301+P330+P331+P315 UPON INGESTION:</w:t>
      </w:r>
      <w:r w:rsidR="00DB5ED7" w:rsidRPr="0014404E">
        <w:rPr>
          <w:rFonts w:ascii="Times New Roman" w:hAnsi="Times New Roman" w:cs="Times New Roman"/>
          <w:sz w:val="18"/>
          <w:szCs w:val="18"/>
        </w:rPr>
        <w:t xml:space="preserve"> </w:t>
      </w:r>
      <w:r w:rsidRPr="0014404E">
        <w:rPr>
          <w:rFonts w:ascii="Times New Roman" w:hAnsi="Times New Roman" w:cs="Times New Roman"/>
          <w:sz w:val="18"/>
          <w:szCs w:val="18"/>
        </w:rPr>
        <w:t>Rinse the mouth.</w:t>
      </w:r>
      <w:r w:rsidR="00DB5ED7" w:rsidRPr="0014404E">
        <w:rPr>
          <w:rFonts w:ascii="Times New Roman" w:hAnsi="Times New Roman" w:cs="Times New Roman"/>
          <w:sz w:val="18"/>
          <w:szCs w:val="18"/>
        </w:rPr>
        <w:t xml:space="preserve"> </w:t>
      </w:r>
      <w:r w:rsidRPr="0014404E">
        <w:rPr>
          <w:rFonts w:ascii="Times New Roman" w:hAnsi="Times New Roman" w:cs="Times New Roman"/>
          <w:sz w:val="18"/>
          <w:szCs w:val="18"/>
        </w:rPr>
        <w:t>DO NOT INDUCE vomiting.</w:t>
      </w:r>
      <w:r w:rsidR="00DB5ED7" w:rsidRPr="0014404E">
        <w:rPr>
          <w:rFonts w:ascii="Times New Roman" w:hAnsi="Times New Roman" w:cs="Times New Roman"/>
          <w:sz w:val="18"/>
          <w:szCs w:val="18"/>
        </w:rPr>
        <w:t xml:space="preserve"> </w:t>
      </w:r>
      <w:r w:rsidRPr="0014404E">
        <w:rPr>
          <w:rFonts w:ascii="Times New Roman" w:hAnsi="Times New Roman" w:cs="Times New Roman"/>
          <w:sz w:val="18"/>
          <w:szCs w:val="18"/>
        </w:rPr>
        <w:t>Immediately seek out medical help</w:t>
      </w:r>
    </w:p>
    <w:p w:rsidR="00DB5ED7" w:rsidRPr="0014404E" w:rsidRDefault="00D378E8" w:rsidP="0014404E">
      <w:pPr>
        <w:pStyle w:val="Export0"/>
        <w:widowControl/>
        <w:rPr>
          <w:rFonts w:ascii="Times New Roman" w:hAnsi="Times New Roman" w:cs="Times New Roman"/>
          <w:sz w:val="18"/>
          <w:szCs w:val="18"/>
        </w:rPr>
      </w:pPr>
      <w:r w:rsidRPr="0014404E">
        <w:rPr>
          <w:rFonts w:ascii="Times New Roman" w:hAnsi="Times New Roman" w:cs="Times New Roman"/>
          <w:sz w:val="18"/>
          <w:szCs w:val="18"/>
        </w:rPr>
        <w:t>P303+P352 UPON SKIN CONTACT:</w:t>
      </w:r>
      <w:r w:rsidR="00DB5ED7" w:rsidRPr="0014404E">
        <w:rPr>
          <w:rFonts w:ascii="Times New Roman" w:hAnsi="Times New Roman" w:cs="Times New Roman"/>
          <w:sz w:val="18"/>
          <w:szCs w:val="18"/>
        </w:rPr>
        <w:t xml:space="preserve"> </w:t>
      </w:r>
      <w:r w:rsidRPr="0014404E">
        <w:rPr>
          <w:rFonts w:ascii="Times New Roman" w:hAnsi="Times New Roman" w:cs="Times New Roman"/>
          <w:sz w:val="18"/>
          <w:szCs w:val="18"/>
        </w:rPr>
        <w:t>Wash with a large amount of water and soap.</w:t>
      </w:r>
    </w:p>
    <w:p w:rsidR="00DB5ED7" w:rsidRPr="0014404E" w:rsidRDefault="00D378E8" w:rsidP="00DB5ED7">
      <w:pPr>
        <w:jc w:val="both"/>
        <w:rPr>
          <w:rFonts w:ascii="Times New Roman" w:hAnsi="Times New Roman"/>
          <w:b/>
          <w:sz w:val="18"/>
          <w:szCs w:val="18"/>
        </w:rPr>
      </w:pPr>
      <w:r w:rsidRPr="0014404E">
        <w:rPr>
          <w:rFonts w:ascii="Times New Roman" w:hAnsi="Times New Roman"/>
          <w:b/>
          <w:sz w:val="18"/>
          <w:szCs w:val="18"/>
        </w:rPr>
        <w:t>In more serious cases, upon ingestion and eye contact, always seek medical help.</w:t>
      </w:r>
    </w:p>
    <w:p w:rsidR="00DB5ED7" w:rsidRPr="0014404E" w:rsidRDefault="00DB5ED7" w:rsidP="002C339A">
      <w:pPr>
        <w:jc w:val="both"/>
        <w:rPr>
          <w:rFonts w:ascii="Times New Roman" w:hAnsi="Times New Roman"/>
          <w:sz w:val="18"/>
          <w:szCs w:val="18"/>
        </w:rPr>
      </w:pPr>
    </w:p>
    <w:p w:rsidR="000517F1" w:rsidRPr="0014404E" w:rsidRDefault="00D378E8" w:rsidP="009C3144">
      <w:pPr>
        <w:spacing w:line="240" w:lineRule="atLeast"/>
        <w:jc w:val="both"/>
        <w:rPr>
          <w:rFonts w:ascii="Times New Roman" w:hAnsi="Times New Roman"/>
          <w:sz w:val="18"/>
          <w:szCs w:val="18"/>
        </w:rPr>
      </w:pPr>
      <w:r w:rsidRPr="0014404E">
        <w:rPr>
          <w:rFonts w:ascii="Times New Roman" w:hAnsi="Times New Roman"/>
          <w:b/>
          <w:sz w:val="18"/>
          <w:szCs w:val="18"/>
        </w:rPr>
        <w:lastRenderedPageBreak/>
        <w:t>Storage:</w:t>
      </w:r>
      <w:r w:rsidR="009C3144" w:rsidRPr="0014404E">
        <w:rPr>
          <w:rFonts w:ascii="Times New Roman" w:hAnsi="Times New Roman"/>
          <w:sz w:val="18"/>
          <w:szCs w:val="18"/>
        </w:rPr>
        <w:t xml:space="preserve"> </w:t>
      </w:r>
      <w:r w:rsidRPr="0014404E">
        <w:rPr>
          <w:rFonts w:ascii="Times New Roman" w:hAnsi="Times New Roman"/>
          <w:sz w:val="18"/>
          <w:szCs w:val="18"/>
        </w:rPr>
        <w:t>Store in separate rooms, approved for such purpose, protected from weather effects.</w:t>
      </w:r>
      <w:r w:rsidR="009C3144" w:rsidRPr="0014404E">
        <w:rPr>
          <w:rFonts w:ascii="Times New Roman" w:hAnsi="Times New Roman"/>
          <w:sz w:val="18"/>
          <w:szCs w:val="18"/>
        </w:rPr>
        <w:t xml:space="preserve"> </w:t>
      </w:r>
      <w:r w:rsidRPr="0014404E">
        <w:rPr>
          <w:rFonts w:ascii="Times New Roman" w:hAnsi="Times New Roman"/>
          <w:sz w:val="18"/>
          <w:szCs w:val="18"/>
        </w:rPr>
        <w:t xml:space="preserve">Containers shall be kept in cold well-ventilated places at the temperatures ranging between 5 and </w:t>
      </w:r>
      <w:smartTag w:uri="urn:schemas-microsoft-com:office:smarttags" w:element="metricconverter">
        <w:smartTagPr>
          <w:attr w:name="ProductID" w:val="20ﾰC"/>
        </w:smartTagPr>
        <w:r w:rsidRPr="0014404E">
          <w:rPr>
            <w:rFonts w:ascii="Times New Roman" w:hAnsi="Times New Roman"/>
            <w:sz w:val="18"/>
            <w:szCs w:val="18"/>
          </w:rPr>
          <w:t>20°C</w:t>
        </w:r>
      </w:smartTag>
      <w:r w:rsidRPr="0014404E">
        <w:rPr>
          <w:rFonts w:ascii="Times New Roman" w:hAnsi="Times New Roman"/>
          <w:sz w:val="18"/>
          <w:szCs w:val="18"/>
        </w:rPr>
        <w:t>.</w:t>
      </w:r>
      <w:r w:rsidR="009C3144" w:rsidRPr="0014404E">
        <w:rPr>
          <w:rFonts w:ascii="Times New Roman" w:hAnsi="Times New Roman"/>
          <w:sz w:val="18"/>
          <w:szCs w:val="18"/>
        </w:rPr>
        <w:t xml:space="preserve"> </w:t>
      </w:r>
      <w:r w:rsidR="00DB7AD2" w:rsidRPr="0014404E">
        <w:rPr>
          <w:rFonts w:ascii="Times New Roman" w:hAnsi="Times New Roman"/>
          <w:sz w:val="18"/>
          <w:szCs w:val="18"/>
        </w:rPr>
        <w:t xml:space="preserve">Containers </w:t>
      </w:r>
      <w:r w:rsidRPr="0014404E">
        <w:rPr>
          <w:rFonts w:ascii="Times New Roman" w:hAnsi="Times New Roman"/>
          <w:sz w:val="18"/>
          <w:szCs w:val="18"/>
        </w:rPr>
        <w:t>shall be tightly closed and sealed until used.</w:t>
      </w:r>
      <w:r w:rsidR="009C3144" w:rsidRPr="0014404E">
        <w:rPr>
          <w:rFonts w:ascii="Times New Roman" w:hAnsi="Times New Roman"/>
          <w:sz w:val="18"/>
          <w:szCs w:val="18"/>
        </w:rPr>
        <w:t xml:space="preserve"> </w:t>
      </w:r>
      <w:r w:rsidR="0075582A" w:rsidRPr="0014404E">
        <w:rPr>
          <w:rFonts w:ascii="Times New Roman" w:hAnsi="Times New Roman"/>
          <w:sz w:val="18"/>
          <w:szCs w:val="18"/>
        </w:rPr>
        <w:t xml:space="preserve">The agent is not classified as hazardous as per Act </w:t>
      </w:r>
      <w:proofErr w:type="gramStart"/>
      <w:r w:rsidR="0075582A" w:rsidRPr="0014404E">
        <w:rPr>
          <w:rFonts w:ascii="Times New Roman" w:hAnsi="Times New Roman"/>
          <w:sz w:val="18"/>
          <w:szCs w:val="18"/>
        </w:rPr>
        <w:t>no. 157/1999</w:t>
      </w:r>
      <w:proofErr w:type="gramEnd"/>
      <w:r w:rsidR="0075582A" w:rsidRPr="0014404E">
        <w:rPr>
          <w:rFonts w:ascii="Times New Roman" w:hAnsi="Times New Roman"/>
          <w:sz w:val="18"/>
          <w:szCs w:val="18"/>
        </w:rPr>
        <w:t xml:space="preserve"> Coll.</w:t>
      </w:r>
      <w:r w:rsidR="009C3144" w:rsidRPr="0014404E">
        <w:rPr>
          <w:rFonts w:ascii="Times New Roman" w:hAnsi="Times New Roman"/>
          <w:sz w:val="18"/>
          <w:szCs w:val="18"/>
        </w:rPr>
        <w:t xml:space="preserve"> </w:t>
      </w:r>
    </w:p>
    <w:p w:rsidR="000517F1" w:rsidRPr="0014404E" w:rsidRDefault="0075582A" w:rsidP="009C3144">
      <w:pPr>
        <w:spacing w:line="240" w:lineRule="atLeast"/>
        <w:jc w:val="both"/>
        <w:rPr>
          <w:rFonts w:ascii="Times New Roman" w:hAnsi="Times New Roman"/>
          <w:sz w:val="18"/>
          <w:szCs w:val="18"/>
        </w:rPr>
      </w:pPr>
      <w:r w:rsidRPr="0014404E">
        <w:rPr>
          <w:rFonts w:ascii="Times New Roman" w:hAnsi="Times New Roman"/>
          <w:b/>
          <w:sz w:val="18"/>
          <w:szCs w:val="18"/>
        </w:rPr>
        <w:t>Transport:</w:t>
      </w:r>
      <w:r w:rsidR="009C3144" w:rsidRPr="0014404E">
        <w:rPr>
          <w:rFonts w:ascii="Times New Roman" w:hAnsi="Times New Roman"/>
          <w:sz w:val="18"/>
          <w:szCs w:val="18"/>
        </w:rPr>
        <w:t xml:space="preserve"> </w:t>
      </w:r>
      <w:r w:rsidRPr="0014404E">
        <w:rPr>
          <w:rFonts w:ascii="Times New Roman" w:hAnsi="Times New Roman"/>
          <w:sz w:val="18"/>
          <w:szCs w:val="18"/>
        </w:rPr>
        <w:t>the product shall be transported by covered means of transport.</w:t>
      </w:r>
      <w:r w:rsidR="009C3144" w:rsidRPr="0014404E">
        <w:rPr>
          <w:rFonts w:ascii="Times New Roman" w:hAnsi="Times New Roman"/>
          <w:sz w:val="18"/>
          <w:szCs w:val="18"/>
        </w:rPr>
        <w:t xml:space="preserve"> </w:t>
      </w:r>
      <w:r w:rsidRPr="0014404E">
        <w:rPr>
          <w:rFonts w:ascii="Times New Roman" w:hAnsi="Times New Roman"/>
          <w:sz w:val="18"/>
          <w:szCs w:val="18"/>
        </w:rPr>
        <w:t>The transport is subject to common carrier regulations.</w:t>
      </w:r>
      <w:r w:rsidR="009C3144" w:rsidRPr="0014404E">
        <w:rPr>
          <w:rFonts w:ascii="Times New Roman" w:hAnsi="Times New Roman"/>
          <w:sz w:val="18"/>
          <w:szCs w:val="18"/>
        </w:rPr>
        <w:t xml:space="preserve"> </w:t>
      </w:r>
      <w:r w:rsidRPr="0014404E">
        <w:rPr>
          <w:rFonts w:ascii="Times New Roman" w:hAnsi="Times New Roman"/>
          <w:sz w:val="18"/>
          <w:szCs w:val="18"/>
        </w:rPr>
        <w:t>During transport, the products shall be protected from heavy frost.</w:t>
      </w:r>
      <w:r w:rsidR="009C3144" w:rsidRPr="0014404E">
        <w:rPr>
          <w:rFonts w:ascii="Times New Roman" w:hAnsi="Times New Roman"/>
          <w:sz w:val="18"/>
          <w:szCs w:val="18"/>
        </w:rPr>
        <w:t xml:space="preserve"> </w:t>
      </w:r>
    </w:p>
    <w:p w:rsidR="009C3144" w:rsidRPr="0014404E" w:rsidRDefault="0075582A" w:rsidP="009C3144">
      <w:pPr>
        <w:spacing w:line="240" w:lineRule="atLeast"/>
        <w:jc w:val="both"/>
        <w:rPr>
          <w:rFonts w:ascii="Times New Roman" w:hAnsi="Times New Roman"/>
          <w:sz w:val="18"/>
          <w:szCs w:val="18"/>
        </w:rPr>
      </w:pPr>
      <w:r w:rsidRPr="0014404E">
        <w:rPr>
          <w:rFonts w:ascii="Times New Roman" w:hAnsi="Times New Roman"/>
          <w:b/>
          <w:sz w:val="18"/>
          <w:szCs w:val="18"/>
        </w:rPr>
        <w:t>Information concerning the disposal of waste and product packaging:</w:t>
      </w:r>
      <w:r w:rsidR="009C3144" w:rsidRPr="0014404E">
        <w:rPr>
          <w:rFonts w:ascii="Times New Roman" w:hAnsi="Times New Roman"/>
          <w:sz w:val="18"/>
          <w:szCs w:val="18"/>
        </w:rPr>
        <w:t xml:space="preserve"> </w:t>
      </w:r>
      <w:r w:rsidRPr="0014404E">
        <w:rPr>
          <w:rFonts w:ascii="Times New Roman" w:hAnsi="Times New Roman"/>
          <w:sz w:val="18"/>
          <w:szCs w:val="18"/>
        </w:rPr>
        <w:t>Empty product packages shall be rinsed with sufficient amount of water so that the minimum recommended solution for application is reached.</w:t>
      </w:r>
      <w:r w:rsidR="009C3144" w:rsidRPr="0014404E">
        <w:rPr>
          <w:rFonts w:ascii="Times New Roman" w:hAnsi="Times New Roman"/>
          <w:sz w:val="18"/>
          <w:szCs w:val="18"/>
        </w:rPr>
        <w:t xml:space="preserve"> </w:t>
      </w:r>
      <w:r w:rsidR="006D5DD5" w:rsidRPr="0014404E">
        <w:rPr>
          <w:rFonts w:ascii="Times New Roman" w:hAnsi="Times New Roman"/>
          <w:sz w:val="18"/>
          <w:szCs w:val="18"/>
        </w:rPr>
        <w:t>The solution shall be applied solely in the area treated.</w:t>
      </w:r>
      <w:r w:rsidR="009C3144" w:rsidRPr="0014404E">
        <w:rPr>
          <w:rFonts w:ascii="Times New Roman" w:hAnsi="Times New Roman"/>
          <w:sz w:val="18"/>
          <w:szCs w:val="18"/>
        </w:rPr>
        <w:t xml:space="preserve"> </w:t>
      </w:r>
      <w:r w:rsidR="006D5DD5" w:rsidRPr="0014404E">
        <w:rPr>
          <w:rFonts w:ascii="Times New Roman" w:hAnsi="Times New Roman"/>
          <w:sz w:val="18"/>
          <w:szCs w:val="18"/>
        </w:rPr>
        <w:t>Empty packages may be returned to the producer for reuse, or dumped in separated waste, or may be handed over to persons authorized for the disposal of hazardous waste.</w:t>
      </w:r>
      <w:r w:rsidR="009C3144" w:rsidRPr="0014404E">
        <w:rPr>
          <w:rFonts w:ascii="Times New Roman" w:hAnsi="Times New Roman"/>
          <w:sz w:val="18"/>
          <w:szCs w:val="18"/>
        </w:rPr>
        <w:t xml:space="preserve"> </w:t>
      </w:r>
      <w:r w:rsidR="006D5DD5" w:rsidRPr="0014404E">
        <w:rPr>
          <w:rFonts w:ascii="Times New Roman" w:hAnsi="Times New Roman"/>
          <w:sz w:val="18"/>
          <w:szCs w:val="18"/>
        </w:rPr>
        <w:t>The remainders of further unusable product (even deteriorated in any way) that cannot be used as the product, as well as packages contaminated by unusable, impaired product shall be disposed of as hazardous waste, shall not be discharged into sewage system, water courses and sources of drinking water, and shall be submitted at places reserved for this purpose by state authorities.</w:t>
      </w:r>
    </w:p>
    <w:p w:rsidR="00FA0554" w:rsidRPr="0014404E" w:rsidRDefault="006D5DD5" w:rsidP="00FA0554">
      <w:pPr>
        <w:jc w:val="both"/>
        <w:rPr>
          <w:rFonts w:ascii="Times New Roman" w:hAnsi="Times New Roman"/>
          <w:b/>
          <w:sz w:val="18"/>
          <w:szCs w:val="18"/>
        </w:rPr>
      </w:pPr>
      <w:r w:rsidRPr="0014404E">
        <w:rPr>
          <w:rFonts w:ascii="Times New Roman" w:hAnsi="Times New Roman"/>
          <w:b/>
          <w:sz w:val="18"/>
          <w:szCs w:val="18"/>
        </w:rPr>
        <w:t>Guarantee period of the agent is 24 months.</w:t>
      </w:r>
      <w:r w:rsidR="00FA0554" w:rsidRPr="0014404E">
        <w:rPr>
          <w:rFonts w:ascii="Times New Roman" w:hAnsi="Times New Roman"/>
          <w:b/>
          <w:sz w:val="18"/>
          <w:szCs w:val="18"/>
        </w:rPr>
        <w:t xml:space="preserve"> </w:t>
      </w:r>
    </w:p>
    <w:p w:rsidR="00FA0554" w:rsidRPr="0014404E" w:rsidRDefault="006D5DD5" w:rsidP="00FA0554">
      <w:pPr>
        <w:jc w:val="both"/>
        <w:rPr>
          <w:rFonts w:ascii="Times New Roman" w:hAnsi="Times New Roman"/>
          <w:b/>
          <w:color w:val="000000"/>
          <w:sz w:val="18"/>
          <w:szCs w:val="18"/>
        </w:rPr>
      </w:pPr>
      <w:r w:rsidRPr="0014404E">
        <w:rPr>
          <w:rFonts w:ascii="Times New Roman" w:hAnsi="Times New Roman"/>
          <w:b/>
          <w:color w:val="000000"/>
          <w:sz w:val="18"/>
          <w:szCs w:val="18"/>
        </w:rPr>
        <w:t>The product is delivered packed.</w:t>
      </w:r>
    </w:p>
    <w:p w:rsidR="00DB5ED7" w:rsidRPr="0014404E" w:rsidRDefault="006D5DD5" w:rsidP="00FA0554">
      <w:pPr>
        <w:jc w:val="both"/>
        <w:rPr>
          <w:rFonts w:ascii="Times New Roman" w:hAnsi="Times New Roman"/>
          <w:b/>
          <w:color w:val="000000"/>
          <w:sz w:val="18"/>
          <w:szCs w:val="18"/>
        </w:rPr>
      </w:pPr>
      <w:r w:rsidRPr="0014404E">
        <w:rPr>
          <w:rFonts w:ascii="Times New Roman" w:hAnsi="Times New Roman"/>
          <w:b/>
          <w:color w:val="000000"/>
          <w:sz w:val="18"/>
          <w:szCs w:val="18"/>
        </w:rPr>
        <w:t>Volume:</w:t>
      </w:r>
      <w:r w:rsidR="008E4901" w:rsidRPr="0014404E">
        <w:rPr>
          <w:rFonts w:ascii="Times New Roman" w:hAnsi="Times New Roman"/>
          <w:b/>
          <w:color w:val="000000"/>
          <w:sz w:val="18"/>
          <w:szCs w:val="18"/>
        </w:rPr>
        <w:t xml:space="preserve"> </w:t>
      </w:r>
    </w:p>
    <w:p w:rsidR="00FA0554" w:rsidRPr="0014404E" w:rsidRDefault="006D5DD5" w:rsidP="00FA0554">
      <w:pPr>
        <w:jc w:val="both"/>
        <w:rPr>
          <w:rFonts w:ascii="Times New Roman" w:hAnsi="Times New Roman"/>
          <w:sz w:val="18"/>
          <w:szCs w:val="18"/>
        </w:rPr>
      </w:pPr>
      <w:r w:rsidRPr="0014404E">
        <w:rPr>
          <w:rFonts w:ascii="Times New Roman" w:hAnsi="Times New Roman"/>
          <w:b/>
          <w:sz w:val="18"/>
          <w:szCs w:val="18"/>
        </w:rPr>
        <w:t>Date of production</w:t>
      </w:r>
      <w:r w:rsidR="00FA0554" w:rsidRPr="0014404E">
        <w:rPr>
          <w:rFonts w:ascii="Times New Roman" w:hAnsi="Times New Roman"/>
          <w:b/>
          <w:sz w:val="18"/>
          <w:szCs w:val="18"/>
        </w:rPr>
        <w:t xml:space="preserve"> </w:t>
      </w:r>
    </w:p>
    <w:p w:rsidR="002C339A" w:rsidRPr="0014404E" w:rsidRDefault="002C339A" w:rsidP="002C339A">
      <w:pPr>
        <w:spacing w:before="57"/>
        <w:jc w:val="both"/>
        <w:rPr>
          <w:rFonts w:ascii="Times New Roman" w:hAnsi="Times New Roman"/>
        </w:rPr>
      </w:pPr>
    </w:p>
    <w:p w:rsidR="002C339A" w:rsidRPr="0014404E" w:rsidRDefault="002C339A" w:rsidP="002C339A">
      <w:pPr>
        <w:pStyle w:val="Zkladntext"/>
        <w:rPr>
          <w:rFonts w:ascii="Times New Roman" w:hAnsi="Times New Roman"/>
          <w:u w:val="single"/>
        </w:rPr>
      </w:pPr>
    </w:p>
    <w:p w:rsidR="002C339A" w:rsidRPr="0014404E" w:rsidRDefault="002C339A" w:rsidP="002C339A">
      <w:pPr>
        <w:jc w:val="both"/>
        <w:rPr>
          <w:rFonts w:ascii="Times New Roman" w:hAnsi="Times New Roman"/>
        </w:rPr>
      </w:pPr>
    </w:p>
    <w:p w:rsidR="002C339A" w:rsidRPr="0014404E" w:rsidRDefault="002C339A" w:rsidP="002C339A">
      <w:pPr>
        <w:jc w:val="both"/>
        <w:rPr>
          <w:rFonts w:ascii="Times New Roman" w:hAnsi="Times New Roman"/>
        </w:rPr>
      </w:pPr>
    </w:p>
    <w:p w:rsidR="002E07F3" w:rsidRPr="0014404E" w:rsidRDefault="002E07F3">
      <w:pPr>
        <w:rPr>
          <w:rFonts w:ascii="Times New Roman" w:hAnsi="Times New Roman"/>
        </w:rPr>
      </w:pPr>
    </w:p>
    <w:sectPr w:rsidR="002E07F3" w:rsidRPr="0014404E" w:rsidSect="00732BDC">
      <w:pgSz w:w="11906" w:h="16838" w:code="9"/>
      <w:pgMar w:top="964" w:right="794" w:bottom="964"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A03CB"/>
    <w:multiLevelType w:val="hybridMultilevel"/>
    <w:tmpl w:val="B46E886E"/>
    <w:lvl w:ilvl="0" w:tplc="7B8047C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9A"/>
    <w:rsid w:val="00007611"/>
    <w:rsid w:val="00032FE5"/>
    <w:rsid w:val="000517F1"/>
    <w:rsid w:val="000C0B3A"/>
    <w:rsid w:val="000C6493"/>
    <w:rsid w:val="000D215D"/>
    <w:rsid w:val="0010784F"/>
    <w:rsid w:val="00110E47"/>
    <w:rsid w:val="00120C1B"/>
    <w:rsid w:val="0013737B"/>
    <w:rsid w:val="0014404E"/>
    <w:rsid w:val="00156B44"/>
    <w:rsid w:val="001674E9"/>
    <w:rsid w:val="00167D1D"/>
    <w:rsid w:val="00193B5B"/>
    <w:rsid w:val="001A1E76"/>
    <w:rsid w:val="002240E5"/>
    <w:rsid w:val="00224772"/>
    <w:rsid w:val="00237900"/>
    <w:rsid w:val="00253B89"/>
    <w:rsid w:val="00262B71"/>
    <w:rsid w:val="00263717"/>
    <w:rsid w:val="0028149D"/>
    <w:rsid w:val="002853A5"/>
    <w:rsid w:val="002B7524"/>
    <w:rsid w:val="002C0F5B"/>
    <w:rsid w:val="002C2162"/>
    <w:rsid w:val="002C339A"/>
    <w:rsid w:val="002E07F3"/>
    <w:rsid w:val="002F08EF"/>
    <w:rsid w:val="003066E4"/>
    <w:rsid w:val="00310B50"/>
    <w:rsid w:val="00323D24"/>
    <w:rsid w:val="00334AC1"/>
    <w:rsid w:val="00342ADF"/>
    <w:rsid w:val="003D3437"/>
    <w:rsid w:val="003F7BFD"/>
    <w:rsid w:val="00400AC2"/>
    <w:rsid w:val="00407F84"/>
    <w:rsid w:val="00425C63"/>
    <w:rsid w:val="00427225"/>
    <w:rsid w:val="00446397"/>
    <w:rsid w:val="00474B5B"/>
    <w:rsid w:val="004D250F"/>
    <w:rsid w:val="004E1119"/>
    <w:rsid w:val="00512B58"/>
    <w:rsid w:val="00515546"/>
    <w:rsid w:val="00516882"/>
    <w:rsid w:val="00543F87"/>
    <w:rsid w:val="0057522F"/>
    <w:rsid w:val="0058214E"/>
    <w:rsid w:val="0058634C"/>
    <w:rsid w:val="00590831"/>
    <w:rsid w:val="005C519F"/>
    <w:rsid w:val="006213B1"/>
    <w:rsid w:val="00630893"/>
    <w:rsid w:val="00633541"/>
    <w:rsid w:val="00691E7B"/>
    <w:rsid w:val="00692EF7"/>
    <w:rsid w:val="00695121"/>
    <w:rsid w:val="006967CD"/>
    <w:rsid w:val="006B0204"/>
    <w:rsid w:val="006D5DD5"/>
    <w:rsid w:val="00732BDC"/>
    <w:rsid w:val="00746AB1"/>
    <w:rsid w:val="0075487B"/>
    <w:rsid w:val="0075582A"/>
    <w:rsid w:val="007703D5"/>
    <w:rsid w:val="007827AD"/>
    <w:rsid w:val="00793454"/>
    <w:rsid w:val="0079779B"/>
    <w:rsid w:val="00804C36"/>
    <w:rsid w:val="00813AF0"/>
    <w:rsid w:val="00834E71"/>
    <w:rsid w:val="008377E8"/>
    <w:rsid w:val="008378E2"/>
    <w:rsid w:val="00846839"/>
    <w:rsid w:val="00846B66"/>
    <w:rsid w:val="00862C83"/>
    <w:rsid w:val="008808BA"/>
    <w:rsid w:val="008964E2"/>
    <w:rsid w:val="008A068C"/>
    <w:rsid w:val="008E4901"/>
    <w:rsid w:val="00942E45"/>
    <w:rsid w:val="009A44E3"/>
    <w:rsid w:val="009C15A6"/>
    <w:rsid w:val="009C3144"/>
    <w:rsid w:val="00A53D2F"/>
    <w:rsid w:val="00A60F74"/>
    <w:rsid w:val="00AD17E9"/>
    <w:rsid w:val="00AF59EB"/>
    <w:rsid w:val="00B41716"/>
    <w:rsid w:val="00C87153"/>
    <w:rsid w:val="00CA0076"/>
    <w:rsid w:val="00CB1A8E"/>
    <w:rsid w:val="00CB69D6"/>
    <w:rsid w:val="00CE68C0"/>
    <w:rsid w:val="00D177F0"/>
    <w:rsid w:val="00D17887"/>
    <w:rsid w:val="00D378E8"/>
    <w:rsid w:val="00D4509F"/>
    <w:rsid w:val="00D45C7C"/>
    <w:rsid w:val="00D66B84"/>
    <w:rsid w:val="00D67272"/>
    <w:rsid w:val="00DB5ED7"/>
    <w:rsid w:val="00DB7AD2"/>
    <w:rsid w:val="00DF6930"/>
    <w:rsid w:val="00F1215E"/>
    <w:rsid w:val="00F4711D"/>
    <w:rsid w:val="00F52050"/>
    <w:rsid w:val="00F67C87"/>
    <w:rsid w:val="00FA0554"/>
    <w:rsid w:val="00FE3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94BF19-9A83-4765-B7E6-975BF05A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C339A"/>
    <w:rPr>
      <w:rFonts w:ascii="Arial" w:hAnsi="Arial"/>
      <w:lang w:val="en-GB"/>
    </w:rPr>
  </w:style>
  <w:style w:type="paragraph" w:styleId="Nadpis1">
    <w:name w:val="heading 1"/>
    <w:basedOn w:val="Normln"/>
    <w:next w:val="Normln"/>
    <w:link w:val="Nadpis1Char"/>
    <w:qFormat/>
    <w:rsid w:val="00427225"/>
    <w:pPr>
      <w:keepNext/>
      <w:overflowPunct w:val="0"/>
      <w:autoSpaceDE w:val="0"/>
      <w:autoSpaceDN w:val="0"/>
      <w:adjustRightInd w:val="0"/>
      <w:spacing w:before="120" w:line="240" w:lineRule="atLeast"/>
      <w:textAlignment w:val="baseline"/>
      <w:outlineLvl w:val="0"/>
    </w:pPr>
    <w:rPr>
      <w:rFonts w:ascii="Times New Roman" w:hAnsi="Times New Roman"/>
      <w:b/>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2C339A"/>
    <w:pPr>
      <w:jc w:val="both"/>
    </w:pPr>
  </w:style>
  <w:style w:type="character" w:styleId="Hypertextovodkaz">
    <w:name w:val="Hyperlink"/>
    <w:semiHidden/>
    <w:rsid w:val="00D45C7C"/>
    <w:rPr>
      <w:color w:val="0000FF"/>
      <w:u w:val="single"/>
    </w:rPr>
  </w:style>
  <w:style w:type="paragraph" w:styleId="Zhlav">
    <w:name w:val="header"/>
    <w:basedOn w:val="Normln"/>
    <w:rsid w:val="009C3144"/>
    <w:pPr>
      <w:tabs>
        <w:tab w:val="center" w:pos="4536"/>
        <w:tab w:val="right" w:pos="9072"/>
      </w:tabs>
      <w:autoSpaceDE w:val="0"/>
      <w:autoSpaceDN w:val="0"/>
    </w:pPr>
    <w:rPr>
      <w:rFonts w:ascii="Times New Roman" w:hAnsi="Times New Roman"/>
    </w:rPr>
  </w:style>
  <w:style w:type="paragraph" w:customStyle="1" w:styleId="Styl1">
    <w:name w:val="Styl1"/>
    <w:basedOn w:val="Normln"/>
    <w:autoRedefine/>
    <w:rsid w:val="009C3144"/>
    <w:pPr>
      <w:autoSpaceDE w:val="0"/>
      <w:autoSpaceDN w:val="0"/>
    </w:pPr>
    <w:rPr>
      <w:rFonts w:ascii="Times New Roman" w:hAnsi="Times New Roman"/>
    </w:rPr>
  </w:style>
  <w:style w:type="paragraph" w:styleId="Textbubliny">
    <w:name w:val="Balloon Text"/>
    <w:basedOn w:val="Normln"/>
    <w:link w:val="TextbublinyChar"/>
    <w:rsid w:val="008A068C"/>
    <w:rPr>
      <w:rFonts w:ascii="Tahoma" w:hAnsi="Tahoma"/>
      <w:sz w:val="16"/>
      <w:szCs w:val="16"/>
      <w:lang w:val="x-none" w:eastAsia="x-none"/>
    </w:rPr>
  </w:style>
  <w:style w:type="character" w:customStyle="1" w:styleId="TextbublinyChar">
    <w:name w:val="Text bubliny Char"/>
    <w:link w:val="Textbubliny"/>
    <w:rsid w:val="008A068C"/>
    <w:rPr>
      <w:rFonts w:ascii="Tahoma" w:hAnsi="Tahoma" w:cs="Tahoma"/>
      <w:sz w:val="16"/>
      <w:szCs w:val="16"/>
    </w:rPr>
  </w:style>
  <w:style w:type="character" w:customStyle="1" w:styleId="Nadpis1Char">
    <w:name w:val="Nadpis 1 Char"/>
    <w:link w:val="Nadpis1"/>
    <w:rsid w:val="00427225"/>
    <w:rPr>
      <w:b/>
      <w:u w:val="single"/>
    </w:rPr>
  </w:style>
  <w:style w:type="table" w:styleId="Mkatabulky">
    <w:name w:val="Table Grid"/>
    <w:basedOn w:val="Normlntabulka"/>
    <w:rsid w:val="00F47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ort0">
    <w:name w:val="Export 0"/>
    <w:basedOn w:val="Normln"/>
    <w:rsid w:val="00DB5E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cs="Avinio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919</Words>
  <Characters>5428</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Kelpak,</vt:lpstr>
      <vt:lpstr>Kelpak,</vt:lpstr>
    </vt:vector>
  </TitlesOfParts>
  <Company>SOPHIA</Company>
  <LinksUpToDate>false</LinksUpToDate>
  <CharactersWithSpaces>6335</CharactersWithSpaces>
  <SharedDoc>false</SharedDoc>
  <HLinks>
    <vt:vector size="6" baseType="variant">
      <vt:variant>
        <vt:i4>131078</vt:i4>
      </vt:variant>
      <vt:variant>
        <vt:i4>0</vt:i4>
      </vt:variant>
      <vt:variant>
        <vt:i4>0</vt:i4>
      </vt:variant>
      <vt:variant>
        <vt:i4>5</vt:i4>
      </vt:variant>
      <vt:variant>
        <vt:lpwstr>http://www.energen.info/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Kelpak,</dc:title>
  <dc:subject/>
  <dc:creator>SOPHIA</dc:creator>
  <cp:keywords/>
  <cp:lastModifiedBy>Jaroslav Mach</cp:lastModifiedBy>
  <cp:revision>3</cp:revision>
  <cp:lastPrinted>2010-02-12T10:27:00Z</cp:lastPrinted>
  <dcterms:created xsi:type="dcterms:W3CDTF">2018-01-26T11:27:00Z</dcterms:created>
  <dcterms:modified xsi:type="dcterms:W3CDTF">2018-01-26T11:34:00Z</dcterms:modified>
</cp:coreProperties>
</file>