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A2" w:rsidRPr="00782698" w:rsidRDefault="00782698" w:rsidP="00782698">
      <w:pPr>
        <w:jc w:val="right"/>
        <w:rPr>
          <w:b/>
          <w:bCs/>
          <w:i/>
          <w:iCs/>
          <w:sz w:val="28"/>
          <w:szCs w:val="28"/>
          <w:lang w:val="ru-RU"/>
        </w:rPr>
      </w:pPr>
      <w:bookmarkStart w:id="0" w:name="OLE_LINK4"/>
      <w:bookmarkStart w:id="1" w:name="OLE_LINK5"/>
      <w:bookmarkStart w:id="2" w:name="OLE_LINK6"/>
      <w:bookmarkStart w:id="3" w:name="OLE_LINK1"/>
      <w:bookmarkStart w:id="4" w:name="OLE_LINK2"/>
      <w:bookmarkStart w:id="5" w:name="OLE_LINK3"/>
      <w:r>
        <w:rPr>
          <w:rStyle w:val="FontStyle18"/>
          <w:sz w:val="28"/>
          <w:szCs w:val="28"/>
          <w:lang w:val="ru-RU"/>
        </w:rPr>
        <w:t xml:space="preserve">         </w:t>
      </w:r>
      <w:r w:rsidRPr="00782698">
        <w:rPr>
          <w:rStyle w:val="FontStyle18"/>
          <w:sz w:val="28"/>
          <w:szCs w:val="28"/>
          <w:lang w:val="ru-RU"/>
        </w:rPr>
        <w:t xml:space="preserve">Этикет </w:t>
      </w:r>
      <w:bookmarkEnd w:id="0"/>
      <w:bookmarkEnd w:id="1"/>
      <w:bookmarkEnd w:id="2"/>
      <w:bookmarkEnd w:id="3"/>
      <w:bookmarkEnd w:id="4"/>
      <w:bookmarkEnd w:id="5"/>
    </w:p>
    <w:p w:rsidR="00782698" w:rsidRPr="00782698" w:rsidRDefault="00782698" w:rsidP="00782698">
      <w:pPr>
        <w:widowControl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7826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ENERGEN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/>
        </w:rPr>
        <w:t xml:space="preserve"> </w:t>
      </w:r>
      <w:r w:rsidRPr="007826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FULHUM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/>
        </w:rPr>
        <w:t xml:space="preserve"> </w:t>
      </w:r>
      <w:r w:rsidRPr="00782698">
        <w:rPr>
          <w:rStyle w:val="FontStyle19"/>
          <w:u w:val="single"/>
        </w:rPr>
        <w:t>PLUS</w:t>
      </w:r>
    </w:p>
    <w:p w:rsidR="00782698" w:rsidRPr="00D80482" w:rsidRDefault="00782698" w:rsidP="00782698">
      <w:pPr>
        <w:rPr>
          <w:noProof/>
          <w:lang w:val="ru-RU"/>
        </w:rPr>
      </w:pPr>
      <w:r w:rsidRPr="00D80482">
        <w:rPr>
          <w:b/>
          <w:bCs/>
          <w:noProof/>
          <w:lang w:val="ru-RU"/>
        </w:rPr>
        <w:t xml:space="preserve">                                     </w:t>
      </w:r>
      <w:r w:rsidR="00BD1BC5">
        <w:rPr>
          <w:b/>
          <w:bCs/>
          <w:noProof/>
          <w:lang w:val="ru-RU"/>
        </w:rPr>
        <w:t xml:space="preserve">           </w:t>
      </w:r>
      <w:r w:rsidRPr="00D80482">
        <w:rPr>
          <w:b/>
          <w:bCs/>
          <w:noProof/>
          <w:lang w:val="ru-RU"/>
        </w:rPr>
        <w:t xml:space="preserve">  вспомогательный растительный препарат </w:t>
      </w:r>
    </w:p>
    <w:p w:rsidR="00782698" w:rsidRPr="00D80482" w:rsidRDefault="00782698" w:rsidP="00167881"/>
    <w:p w:rsidR="00782698" w:rsidRPr="00D80482" w:rsidRDefault="00782698" w:rsidP="00167881">
      <w:pPr>
        <w:rPr>
          <w:lang w:val="ru-RU"/>
        </w:rPr>
      </w:pPr>
      <w:bookmarkStart w:id="6" w:name="OLE_LINK7"/>
      <w:bookmarkStart w:id="7" w:name="OLE_LINK8"/>
      <w:bookmarkStart w:id="8" w:name="OLE_LINK9"/>
      <w:r w:rsidRPr="00D80482">
        <w:rPr>
          <w:b/>
          <w:bCs/>
          <w:noProof/>
          <w:lang w:val="ru-RU"/>
        </w:rPr>
        <w:t>Заявитель</w:t>
      </w:r>
      <w:r w:rsidRPr="00D80482">
        <w:rPr>
          <w:b/>
          <w:bCs/>
        </w:rPr>
        <w:t xml:space="preserve">: </w:t>
      </w:r>
      <w:r w:rsidR="00C41E84" w:rsidRPr="00D80482">
        <w:rPr>
          <w:b/>
          <w:bCs/>
          <w:lang w:val="ru-RU"/>
        </w:rPr>
        <w:t xml:space="preserve"> </w:t>
      </w:r>
      <w:r w:rsidR="00C41E84" w:rsidRPr="00D80482">
        <w:rPr>
          <w:lang w:val="ru-RU"/>
        </w:rPr>
        <w:t>ООО</w:t>
      </w:r>
      <w:r w:rsidR="00C41E84" w:rsidRPr="00D80482">
        <w:rPr>
          <w:b/>
          <w:bCs/>
          <w:lang w:val="ru-RU"/>
        </w:rPr>
        <w:t xml:space="preserve"> </w:t>
      </w:r>
      <w:r w:rsidRPr="00D80482">
        <w:t>E</w:t>
      </w:r>
      <w:r w:rsidRPr="00D80482">
        <w:rPr>
          <w:lang w:val="ru-RU"/>
        </w:rPr>
        <w:t>Г</w:t>
      </w:r>
      <w:r w:rsidRPr="00D80482">
        <w:t xml:space="preserve">T </w:t>
      </w:r>
      <w:r w:rsidR="00C41E84" w:rsidRPr="00D80482">
        <w:rPr>
          <w:lang w:val="ru-RU"/>
        </w:rPr>
        <w:t xml:space="preserve">систем </w:t>
      </w:r>
      <w:r w:rsidRPr="00D80482">
        <w:t xml:space="preserve"> </w:t>
      </w:r>
      <w:r w:rsidR="00C41E84" w:rsidRPr="00D80482">
        <w:rPr>
          <w:lang w:val="ru-RU"/>
        </w:rPr>
        <w:t xml:space="preserve">На Копци </w:t>
      </w:r>
      <w:r w:rsidRPr="00D80482">
        <w:t xml:space="preserve">38, 747 81 </w:t>
      </w:r>
      <w:r w:rsidR="00C41E84" w:rsidRPr="00D80482">
        <w:rPr>
          <w:lang w:val="ru-RU"/>
        </w:rPr>
        <w:t xml:space="preserve">Отице </w:t>
      </w:r>
    </w:p>
    <w:bookmarkEnd w:id="6"/>
    <w:bookmarkEnd w:id="7"/>
    <w:bookmarkEnd w:id="8"/>
    <w:p w:rsidR="00C41E84" w:rsidRPr="00D80482" w:rsidRDefault="00C41E84" w:rsidP="00167881">
      <w:pPr>
        <w:rPr>
          <w:rStyle w:val="FontStyle20"/>
          <w:lang w:val="ru-RU"/>
        </w:rPr>
      </w:pPr>
      <w:r w:rsidRPr="00D80482">
        <w:rPr>
          <w:rStyle w:val="FontStyle21"/>
          <w:lang w:val="ru-RU"/>
        </w:rPr>
        <w:t>Изготовитель</w:t>
      </w:r>
      <w:r w:rsidR="00FE7DA2" w:rsidRPr="00D80482">
        <w:rPr>
          <w:rStyle w:val="FontStyle21"/>
        </w:rPr>
        <w:t xml:space="preserve">: </w:t>
      </w:r>
      <w:r w:rsidRPr="00D80482">
        <w:rPr>
          <w:rStyle w:val="FontStyle21"/>
          <w:b w:val="0"/>
          <w:bCs w:val="0"/>
          <w:lang w:val="ru-RU"/>
        </w:rPr>
        <w:t>ООО</w:t>
      </w:r>
      <w:r w:rsidRPr="00D80482">
        <w:rPr>
          <w:rStyle w:val="FontStyle21"/>
          <w:lang w:val="ru-RU"/>
        </w:rPr>
        <w:t xml:space="preserve"> </w:t>
      </w:r>
      <w:r w:rsidR="00FE7DA2" w:rsidRPr="00D80482">
        <w:rPr>
          <w:rStyle w:val="FontStyle20"/>
        </w:rPr>
        <w:t>A</w:t>
      </w:r>
      <w:r w:rsidRPr="00D80482">
        <w:rPr>
          <w:rStyle w:val="FontStyle20"/>
          <w:lang w:val="ru-RU"/>
        </w:rPr>
        <w:t xml:space="preserve">В </w:t>
      </w:r>
      <w:r w:rsidR="00FE7DA2" w:rsidRPr="00D80482">
        <w:rPr>
          <w:rStyle w:val="FontStyle20"/>
        </w:rPr>
        <w:t xml:space="preserve"> EKO-</w:t>
      </w:r>
      <w:r w:rsidRPr="00D80482">
        <w:rPr>
          <w:rStyle w:val="FontStyle20"/>
          <w:lang w:val="ru-RU"/>
        </w:rPr>
        <w:t>К</w:t>
      </w:r>
      <w:r w:rsidR="00FE7DA2" w:rsidRPr="00D80482">
        <w:rPr>
          <w:rStyle w:val="FontStyle20"/>
        </w:rPr>
        <w:t>O</w:t>
      </w:r>
      <w:r w:rsidRPr="00D80482">
        <w:rPr>
          <w:rStyle w:val="FontStyle20"/>
          <w:lang w:val="ru-RU"/>
        </w:rPr>
        <w:t>Л</w:t>
      </w:r>
      <w:r w:rsidR="00FE7DA2" w:rsidRPr="00D80482">
        <w:rPr>
          <w:rStyle w:val="FontStyle20"/>
        </w:rPr>
        <w:t>O</w:t>
      </w:r>
      <w:r w:rsidRPr="00D80482">
        <w:rPr>
          <w:rStyle w:val="FontStyle20"/>
          <w:lang w:val="ru-RU"/>
        </w:rPr>
        <w:t>Р</w:t>
      </w:r>
      <w:r w:rsidR="00FE7DA2" w:rsidRPr="00D80482">
        <w:rPr>
          <w:rStyle w:val="FontStyle20"/>
        </w:rPr>
        <w:t xml:space="preserve">, </w:t>
      </w:r>
      <w:r w:rsidRPr="00D80482">
        <w:rPr>
          <w:rStyle w:val="FontStyle20"/>
          <w:lang w:val="ru-RU"/>
        </w:rPr>
        <w:t xml:space="preserve">Пешкова </w:t>
      </w:r>
      <w:r w:rsidR="00FE7DA2" w:rsidRPr="00D80482">
        <w:rPr>
          <w:rStyle w:val="FontStyle20"/>
        </w:rPr>
        <w:t xml:space="preserve">527, 400 31 </w:t>
      </w:r>
      <w:r w:rsidR="00724226" w:rsidRPr="00D80482">
        <w:rPr>
          <w:rStyle w:val="FontStyle20"/>
          <w:lang w:val="ru-RU"/>
        </w:rPr>
        <w:t>Усти над Лабем-Нештемице,</w:t>
      </w:r>
    </w:p>
    <w:p w:rsidR="00C41E84" w:rsidRPr="00D80482" w:rsidRDefault="00C41E84" w:rsidP="00167881">
      <w:pPr>
        <w:rPr>
          <w:rStyle w:val="FontStyle20"/>
          <w:lang w:val="ru-RU"/>
        </w:rPr>
      </w:pPr>
      <w:r w:rsidRPr="00D80482">
        <w:rPr>
          <w:rStyle w:val="FontStyle20"/>
          <w:lang w:val="ru-RU"/>
        </w:rPr>
        <w:t xml:space="preserve">                           производство - </w:t>
      </w:r>
      <w:r w:rsidR="00883C5A" w:rsidRPr="00D80482">
        <w:rPr>
          <w:rStyle w:val="FontStyle20"/>
          <w:lang w:val="ru-RU"/>
        </w:rPr>
        <w:t>Йижни</w:t>
      </w:r>
      <w:r w:rsidRPr="00D80482">
        <w:rPr>
          <w:rStyle w:val="FontStyle20"/>
          <w:lang w:val="ru-RU"/>
        </w:rPr>
        <w:t xml:space="preserve"> 210, </w:t>
      </w:r>
      <w:r w:rsidR="00724226" w:rsidRPr="00D80482">
        <w:rPr>
          <w:rStyle w:val="FontStyle20"/>
        </w:rPr>
        <w:t>463 34</w:t>
      </w:r>
      <w:r w:rsidR="00724226" w:rsidRPr="00D80482">
        <w:rPr>
          <w:rStyle w:val="FontStyle20"/>
          <w:lang w:val="ru-RU"/>
        </w:rPr>
        <w:t xml:space="preserve"> Градек над Нисоу </w:t>
      </w:r>
      <w:r w:rsidR="00724226" w:rsidRPr="00D80482">
        <w:rPr>
          <w:rStyle w:val="FontStyle20"/>
        </w:rPr>
        <w:t xml:space="preserve"> </w:t>
      </w:r>
    </w:p>
    <w:p w:rsidR="00FE7DA2" w:rsidRPr="00D80482" w:rsidRDefault="00C41E84" w:rsidP="00167881">
      <w:pPr>
        <w:rPr>
          <w:rStyle w:val="FontStyle20"/>
        </w:rPr>
      </w:pPr>
      <w:r w:rsidRPr="00D80482">
        <w:rPr>
          <w:rStyle w:val="FontStyle20"/>
          <w:lang w:val="ru-RU"/>
        </w:rPr>
        <w:t xml:space="preserve">                            </w:t>
      </w:r>
    </w:p>
    <w:p w:rsidR="00E81CAB" w:rsidRPr="00D80482" w:rsidRDefault="00E81CAB" w:rsidP="00167881">
      <w:pPr>
        <w:rPr>
          <w:rStyle w:val="FontStyle21"/>
          <w:lang w:val="ru-RU"/>
        </w:rPr>
      </w:pPr>
      <w:bookmarkStart w:id="9" w:name="OLE_LINK10"/>
      <w:bookmarkStart w:id="10" w:name="OLE_LINK11"/>
      <w:bookmarkStart w:id="11" w:name="OLE_LINK12"/>
      <w:r w:rsidRPr="00D80482">
        <w:rPr>
          <w:rStyle w:val="FontStyle21"/>
          <w:lang w:val="ru-RU"/>
        </w:rPr>
        <w:t xml:space="preserve">  </w:t>
      </w:r>
      <w:bookmarkEnd w:id="9"/>
      <w:bookmarkEnd w:id="10"/>
      <w:bookmarkEnd w:id="11"/>
      <w:r w:rsidRPr="00D80482">
        <w:rPr>
          <w:rStyle w:val="FontStyle21"/>
          <w:lang w:val="ru-RU"/>
        </w:rPr>
        <w:t xml:space="preserve">                                                                             </w:t>
      </w:r>
      <w:r w:rsidR="00D90D5F">
        <w:rPr>
          <w:rStyle w:val="FontStyle21"/>
          <w:lang w:val="ru-RU"/>
        </w:rPr>
        <w:t xml:space="preserve">                         </w:t>
      </w:r>
      <w:r w:rsidRPr="00D80482">
        <w:rPr>
          <w:rStyle w:val="FontStyle21"/>
          <w:lang w:val="ru-RU"/>
        </w:rPr>
        <w:t xml:space="preserve"> </w:t>
      </w:r>
      <w:r w:rsidRPr="00D80482">
        <w:rPr>
          <w:b/>
          <w:bCs/>
          <w:noProof/>
          <w:lang w:val="ru-RU"/>
        </w:rPr>
        <w:t>Номер решения  о регистрации:</w:t>
      </w:r>
      <w:r w:rsidRPr="00D80482">
        <w:rPr>
          <w:rStyle w:val="FontStyle21"/>
        </w:rPr>
        <w:t xml:space="preserve"> 3756</w:t>
      </w:r>
    </w:p>
    <w:p w:rsidR="00E81CAB" w:rsidRPr="00D80482" w:rsidRDefault="00E81CAB" w:rsidP="00167881">
      <w:pPr>
        <w:rPr>
          <w:rStyle w:val="FontStyle21"/>
          <w:u w:val="single"/>
          <w:lang w:val="ru-RU"/>
        </w:rPr>
      </w:pPr>
    </w:p>
    <w:p w:rsidR="00415205" w:rsidRPr="00D90D5F" w:rsidRDefault="00E81CAB" w:rsidP="00167881">
      <w:pPr>
        <w:rPr>
          <w:rStyle w:val="FontStyle21"/>
          <w:noProof/>
          <w:lang w:val="ru-RU"/>
        </w:rPr>
      </w:pPr>
      <w:r w:rsidRPr="00D80482">
        <w:rPr>
          <w:b/>
          <w:bCs/>
          <w:noProof/>
          <w:lang w:val="ru-RU"/>
        </w:rPr>
        <w:t>Химические и физические свойства</w:t>
      </w:r>
      <w:r w:rsidR="00415205" w:rsidRPr="00D80482">
        <w:rPr>
          <w:b/>
          <w:bCs/>
          <w:noProof/>
          <w:lang w:val="ru-RU"/>
        </w:rPr>
        <w:t xml:space="preserve">: </w:t>
      </w:r>
      <w:r w:rsidR="00FE7DA2" w:rsidRPr="00E81CAB">
        <w:rPr>
          <w:rStyle w:val="FontStyle21"/>
          <w:noProof/>
          <w:sz w:val="28"/>
          <w:szCs w:val="28"/>
          <w:lang w:val="ru-RU"/>
        </w:rPr>
        <w:tab/>
      </w: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7338"/>
        <w:gridCol w:w="3171"/>
      </w:tblGrid>
      <w:tr w:rsidR="00415205">
        <w:trPr>
          <w:jc w:val="center"/>
        </w:trPr>
        <w:tc>
          <w:tcPr>
            <w:tcW w:w="7338" w:type="dxa"/>
          </w:tcPr>
          <w:p w:rsidR="00415205" w:rsidRPr="00D80482" w:rsidRDefault="00415205" w:rsidP="00415205">
            <w:pPr>
              <w:jc w:val="center"/>
              <w:rPr>
                <w:rStyle w:val="FontStyle21"/>
                <w:noProof/>
                <w:lang w:val="ru-RU"/>
              </w:rPr>
            </w:pPr>
            <w:r w:rsidRPr="00D80482">
              <w:rPr>
                <w:rStyle w:val="FontStyle21"/>
                <w:noProof/>
                <w:lang w:val="ru-RU"/>
              </w:rPr>
              <w:t xml:space="preserve">Показатель качества </w:t>
            </w:r>
          </w:p>
        </w:tc>
        <w:tc>
          <w:tcPr>
            <w:tcW w:w="3171" w:type="dxa"/>
          </w:tcPr>
          <w:p w:rsidR="00415205" w:rsidRPr="00D80482" w:rsidRDefault="00415205" w:rsidP="00415205">
            <w:pPr>
              <w:jc w:val="center"/>
              <w:rPr>
                <w:rStyle w:val="FontStyle21"/>
                <w:noProof/>
                <w:lang w:val="ru-RU"/>
              </w:rPr>
            </w:pPr>
            <w:r w:rsidRPr="00D80482">
              <w:rPr>
                <w:rStyle w:val="FontStyle21"/>
                <w:noProof/>
                <w:lang w:val="ru-RU"/>
              </w:rPr>
              <w:t>Значение</w:t>
            </w:r>
          </w:p>
        </w:tc>
      </w:tr>
      <w:tr w:rsidR="00415205">
        <w:trPr>
          <w:jc w:val="center"/>
        </w:trPr>
        <w:tc>
          <w:tcPr>
            <w:tcW w:w="7338" w:type="dxa"/>
          </w:tcPr>
          <w:p w:rsidR="00415205" w:rsidRPr="004810A8" w:rsidRDefault="004810A8" w:rsidP="00167881">
            <w:pPr>
              <w:rPr>
                <w:rStyle w:val="FontStyle21"/>
                <w:noProof/>
                <w:lang w:val="ru-RU"/>
              </w:rPr>
            </w:pPr>
            <w:r w:rsidRPr="004810A8">
              <w:rPr>
                <w:color w:val="000000"/>
                <w:lang w:val="ru-RU"/>
              </w:rPr>
              <w:t>Сухое вещество в</w:t>
            </w:r>
            <w:r w:rsidRPr="004810A8">
              <w:rPr>
                <w:color w:val="000000"/>
              </w:rPr>
              <w:t xml:space="preserve"> % </w:t>
            </w:r>
            <w:r w:rsidRPr="004810A8">
              <w:rPr>
                <w:color w:val="000000"/>
                <w:lang w:val="ru-RU"/>
              </w:rPr>
              <w:t>мин.</w:t>
            </w:r>
            <w:r w:rsidRPr="004810A8">
              <w:rPr>
                <w:color w:val="000000"/>
              </w:rPr>
              <w:tab/>
            </w:r>
          </w:p>
        </w:tc>
        <w:tc>
          <w:tcPr>
            <w:tcW w:w="3171" w:type="dxa"/>
          </w:tcPr>
          <w:p w:rsidR="00415205" w:rsidRPr="00A97969" w:rsidRDefault="00E22715" w:rsidP="00E22715">
            <w:pPr>
              <w:jc w:val="center"/>
              <w:rPr>
                <w:rStyle w:val="FontStyle21"/>
                <w:b w:val="0"/>
                <w:bCs w:val="0"/>
                <w:noProof/>
                <w:lang w:val="ru-RU"/>
              </w:rPr>
            </w:pPr>
            <w:r w:rsidRPr="00A97969">
              <w:rPr>
                <w:rStyle w:val="FontStyle21"/>
                <w:b w:val="0"/>
                <w:bCs w:val="0"/>
                <w:noProof/>
                <w:lang w:val="ru-RU"/>
              </w:rPr>
              <w:t>20</w:t>
            </w:r>
          </w:p>
        </w:tc>
      </w:tr>
      <w:tr w:rsidR="00415205">
        <w:trPr>
          <w:jc w:val="center"/>
        </w:trPr>
        <w:tc>
          <w:tcPr>
            <w:tcW w:w="7338" w:type="dxa"/>
          </w:tcPr>
          <w:p w:rsidR="00415205" w:rsidRPr="004810A8" w:rsidRDefault="004810A8" w:rsidP="00167881">
            <w:pPr>
              <w:rPr>
                <w:rStyle w:val="FontStyle21"/>
                <w:noProof/>
                <w:lang w:val="ru-RU"/>
              </w:rPr>
            </w:pPr>
            <w:r w:rsidRPr="004810A8">
              <w:rPr>
                <w:color w:val="000000"/>
              </w:rPr>
              <w:t>C</w:t>
            </w:r>
            <w:r w:rsidRPr="004810A8">
              <w:rPr>
                <w:color w:val="000000"/>
                <w:lang w:val="ru-RU"/>
              </w:rPr>
              <w:t>гораемые вещества в сухом веществе в</w:t>
            </w:r>
            <w:r w:rsidRPr="004810A8">
              <w:rPr>
                <w:color w:val="000000"/>
              </w:rPr>
              <w:t xml:space="preserve"> % </w:t>
            </w:r>
            <w:r w:rsidRPr="004810A8">
              <w:rPr>
                <w:color w:val="000000"/>
                <w:lang w:val="ru-RU"/>
              </w:rPr>
              <w:t>мин</w:t>
            </w:r>
            <w:r w:rsidRPr="004810A8">
              <w:rPr>
                <w:color w:val="000000"/>
              </w:rPr>
              <w:t xml:space="preserve">.   </w:t>
            </w:r>
          </w:p>
        </w:tc>
        <w:tc>
          <w:tcPr>
            <w:tcW w:w="3171" w:type="dxa"/>
          </w:tcPr>
          <w:p w:rsidR="00415205" w:rsidRPr="00A97969" w:rsidRDefault="00E22715" w:rsidP="00E22715">
            <w:pPr>
              <w:jc w:val="center"/>
              <w:rPr>
                <w:rStyle w:val="FontStyle21"/>
                <w:b w:val="0"/>
                <w:bCs w:val="0"/>
                <w:noProof/>
                <w:lang w:val="ru-RU"/>
              </w:rPr>
            </w:pPr>
            <w:r w:rsidRPr="00A97969">
              <w:rPr>
                <w:rStyle w:val="FontStyle21"/>
                <w:b w:val="0"/>
                <w:bCs w:val="0"/>
                <w:noProof/>
                <w:lang w:val="ru-RU"/>
              </w:rPr>
              <w:t>40</w:t>
            </w:r>
          </w:p>
        </w:tc>
      </w:tr>
      <w:tr w:rsidR="00415205">
        <w:trPr>
          <w:jc w:val="center"/>
        </w:trPr>
        <w:tc>
          <w:tcPr>
            <w:tcW w:w="7338" w:type="dxa"/>
          </w:tcPr>
          <w:p w:rsidR="00415205" w:rsidRPr="004810A8" w:rsidRDefault="004810A8" w:rsidP="00167881">
            <w:pPr>
              <w:rPr>
                <w:rStyle w:val="FontStyle21"/>
                <w:noProof/>
                <w:lang w:val="ru-RU"/>
              </w:rPr>
            </w:pPr>
            <w:r w:rsidRPr="004810A8">
              <w:rPr>
                <w:color w:val="000000"/>
                <w:lang w:val="ru-RU"/>
              </w:rPr>
              <w:t xml:space="preserve">Гумусовые вещества и их соли в </w:t>
            </w:r>
            <w:r w:rsidRPr="004810A8">
              <w:rPr>
                <w:color w:val="000000"/>
              </w:rPr>
              <w:t xml:space="preserve">% </w:t>
            </w:r>
            <w:r w:rsidRPr="004810A8">
              <w:rPr>
                <w:color w:val="000000"/>
                <w:lang w:val="ru-RU"/>
              </w:rPr>
              <w:t>мин</w:t>
            </w:r>
            <w:r w:rsidRPr="004810A8">
              <w:rPr>
                <w:color w:val="000000"/>
              </w:rPr>
              <w:t xml:space="preserve">.  </w:t>
            </w:r>
          </w:p>
        </w:tc>
        <w:tc>
          <w:tcPr>
            <w:tcW w:w="3171" w:type="dxa"/>
          </w:tcPr>
          <w:p w:rsidR="00415205" w:rsidRPr="00A97969" w:rsidRDefault="00E22715" w:rsidP="00E22715">
            <w:pPr>
              <w:jc w:val="center"/>
              <w:rPr>
                <w:rStyle w:val="FontStyle21"/>
                <w:b w:val="0"/>
                <w:bCs w:val="0"/>
                <w:noProof/>
                <w:lang w:val="ru-RU"/>
              </w:rPr>
            </w:pPr>
            <w:r w:rsidRPr="00A97969">
              <w:rPr>
                <w:rStyle w:val="FontStyle21"/>
                <w:b w:val="0"/>
                <w:bCs w:val="0"/>
                <w:noProof/>
                <w:lang w:val="ru-RU"/>
              </w:rPr>
              <w:t>8</w:t>
            </w:r>
          </w:p>
        </w:tc>
      </w:tr>
      <w:tr w:rsidR="00415205">
        <w:trPr>
          <w:jc w:val="center"/>
        </w:trPr>
        <w:tc>
          <w:tcPr>
            <w:tcW w:w="7338" w:type="dxa"/>
          </w:tcPr>
          <w:p w:rsidR="00415205" w:rsidRPr="004810A8" w:rsidRDefault="004810A8" w:rsidP="00167881">
            <w:pPr>
              <w:rPr>
                <w:rStyle w:val="FontStyle21"/>
                <w:b w:val="0"/>
                <w:bCs w:val="0"/>
                <w:noProof/>
                <w:lang w:val="ru-RU"/>
              </w:rPr>
            </w:pPr>
            <w:r w:rsidRPr="004810A8">
              <w:rPr>
                <w:b/>
                <w:bCs/>
                <w:color w:val="000000"/>
                <w:lang w:val="ru-RU"/>
              </w:rPr>
              <w:t xml:space="preserve"> </w:t>
            </w:r>
            <w:r w:rsidRPr="004810A8">
              <w:rPr>
                <w:rStyle w:val="FontStyle21"/>
                <w:b w:val="0"/>
                <w:bCs w:val="0"/>
                <w:noProof/>
                <w:lang w:val="ru-RU"/>
              </w:rPr>
              <w:t>Значение</w:t>
            </w:r>
            <w:r w:rsidRPr="004810A8">
              <w:rPr>
                <w:b/>
                <w:bCs/>
                <w:color w:val="000000"/>
              </w:rPr>
              <w:t xml:space="preserve"> </w:t>
            </w:r>
            <w:r w:rsidRPr="004810A8">
              <w:rPr>
                <w:color w:val="000000"/>
              </w:rPr>
              <w:t>pH</w:t>
            </w:r>
          </w:p>
        </w:tc>
        <w:tc>
          <w:tcPr>
            <w:tcW w:w="3171" w:type="dxa"/>
          </w:tcPr>
          <w:p w:rsidR="00415205" w:rsidRPr="00A97969" w:rsidRDefault="00E22715" w:rsidP="00E22715">
            <w:pPr>
              <w:jc w:val="center"/>
              <w:rPr>
                <w:rStyle w:val="FontStyle21"/>
                <w:b w:val="0"/>
                <w:bCs w:val="0"/>
                <w:noProof/>
                <w:lang w:val="ru-RU"/>
              </w:rPr>
            </w:pPr>
            <w:r w:rsidRPr="00A97969">
              <w:rPr>
                <w:rStyle w:val="FontStyle21"/>
                <w:b w:val="0"/>
                <w:bCs w:val="0"/>
                <w:noProof/>
                <w:lang w:val="ru-RU"/>
              </w:rPr>
              <w:t>8,0-10,0</w:t>
            </w:r>
          </w:p>
        </w:tc>
      </w:tr>
    </w:tbl>
    <w:p w:rsidR="00415205" w:rsidRPr="00E81CAB" w:rsidRDefault="00415205" w:rsidP="00167881">
      <w:pPr>
        <w:rPr>
          <w:rStyle w:val="FontStyle21"/>
          <w:noProof/>
          <w:sz w:val="28"/>
          <w:szCs w:val="28"/>
          <w:lang w:val="ru-RU"/>
        </w:rPr>
      </w:pPr>
    </w:p>
    <w:p w:rsidR="008A7197" w:rsidRPr="00487AF9" w:rsidRDefault="00EC17A6" w:rsidP="00B27618">
      <w:pPr>
        <w:jc w:val="both"/>
        <w:rPr>
          <w:rStyle w:val="FontStyle23"/>
          <w:sz w:val="24"/>
          <w:szCs w:val="24"/>
          <w:u w:val="single"/>
          <w:lang w:val="ru-RU"/>
        </w:rPr>
      </w:pPr>
      <w:bookmarkStart w:id="12" w:name="OLE_LINK16"/>
      <w:bookmarkStart w:id="13" w:name="OLE_LINK17"/>
      <w:bookmarkStart w:id="14" w:name="OLE_LINK18"/>
      <w:r w:rsidRPr="00487AF9">
        <w:rPr>
          <w:noProof/>
          <w:lang w:val="ru-RU"/>
        </w:rPr>
        <w:t xml:space="preserve">Дальше </w:t>
      </w:r>
      <w:r w:rsidR="002E0128" w:rsidRPr="00487AF9">
        <w:rPr>
          <w:noProof/>
          <w:lang w:val="ru-RU"/>
        </w:rPr>
        <w:t>содержит</w:t>
      </w:r>
      <w:r w:rsidRPr="00487AF9">
        <w:rPr>
          <w:noProof/>
          <w:lang w:val="ru-RU"/>
        </w:rPr>
        <w:t xml:space="preserve"> экстракт из </w:t>
      </w:r>
      <w:r w:rsidR="00C418CC">
        <w:rPr>
          <w:noProof/>
          <w:lang w:val="ru-RU"/>
        </w:rPr>
        <w:t xml:space="preserve">морских </w:t>
      </w:r>
      <w:r w:rsidRPr="00487AF9">
        <w:rPr>
          <w:noProof/>
          <w:lang w:val="ru-RU"/>
        </w:rPr>
        <w:t>водоросл</w:t>
      </w:r>
      <w:r w:rsidR="002E0128" w:rsidRPr="00487AF9">
        <w:rPr>
          <w:noProof/>
          <w:lang w:val="ru-RU"/>
        </w:rPr>
        <w:t>ей</w:t>
      </w:r>
      <w:r w:rsidRPr="00487AF9">
        <w:rPr>
          <w:noProof/>
          <w:lang w:val="ru-RU"/>
        </w:rPr>
        <w:t xml:space="preserve"> (Ascophytum nodosum), </w:t>
      </w:r>
      <w:r w:rsidR="002E0128" w:rsidRPr="00487AF9">
        <w:rPr>
          <w:noProof/>
          <w:lang w:val="ru-RU"/>
        </w:rPr>
        <w:t>адаптогены</w:t>
      </w:r>
      <w:r w:rsidRPr="00487AF9">
        <w:rPr>
          <w:noProof/>
          <w:lang w:val="ru-RU"/>
        </w:rPr>
        <w:t xml:space="preserve"> и другие </w:t>
      </w:r>
      <w:r w:rsidR="002E0128" w:rsidRPr="00487AF9">
        <w:rPr>
          <w:noProof/>
          <w:lang w:val="ru-RU"/>
        </w:rPr>
        <w:t>вещества,</w:t>
      </w:r>
      <w:r w:rsidRPr="00487AF9">
        <w:rPr>
          <w:noProof/>
          <w:lang w:val="ru-RU"/>
        </w:rPr>
        <w:t xml:space="preserve"> поддерживающи</w:t>
      </w:r>
      <w:r w:rsidR="002E0128" w:rsidRPr="00487AF9">
        <w:rPr>
          <w:noProof/>
          <w:lang w:val="ru-RU"/>
        </w:rPr>
        <w:t>е</w:t>
      </w:r>
      <w:r w:rsidRPr="00487AF9">
        <w:rPr>
          <w:noProof/>
          <w:lang w:val="ru-RU"/>
        </w:rPr>
        <w:t xml:space="preserve"> образование корневой с</w:t>
      </w:r>
      <w:r w:rsidR="002E0128" w:rsidRPr="00487AF9">
        <w:rPr>
          <w:noProof/>
          <w:lang w:val="ru-RU"/>
        </w:rPr>
        <w:t>истемы</w:t>
      </w:r>
      <w:r w:rsidRPr="00487AF9">
        <w:rPr>
          <w:noProof/>
          <w:lang w:val="ru-RU"/>
        </w:rPr>
        <w:t>.</w:t>
      </w:r>
      <w:bookmarkEnd w:id="12"/>
      <w:bookmarkEnd w:id="13"/>
      <w:bookmarkEnd w:id="14"/>
    </w:p>
    <w:p w:rsidR="00FE7DA2" w:rsidRPr="00487AF9" w:rsidRDefault="008A7197" w:rsidP="00B27618">
      <w:pPr>
        <w:jc w:val="both"/>
        <w:rPr>
          <w:rStyle w:val="FontStyle23"/>
          <w:noProof/>
          <w:sz w:val="24"/>
          <w:szCs w:val="24"/>
          <w:lang w:val="ru-RU"/>
        </w:rPr>
      </w:pPr>
      <w:r w:rsidRPr="00487AF9">
        <w:rPr>
          <w:b/>
          <w:bCs/>
          <w:noProof/>
          <w:lang w:val="ru-RU"/>
        </w:rPr>
        <w:t>Содержание рисковы</w:t>
      </w:r>
      <w:r w:rsidR="00B267B2" w:rsidRPr="00487AF9">
        <w:rPr>
          <w:b/>
          <w:bCs/>
          <w:noProof/>
          <w:lang w:val="ru-RU"/>
        </w:rPr>
        <w:t>х</w:t>
      </w:r>
      <w:r w:rsidRPr="00487AF9">
        <w:rPr>
          <w:b/>
          <w:bCs/>
          <w:noProof/>
          <w:lang w:val="ru-RU"/>
        </w:rPr>
        <w:t xml:space="preserve"> элементов</w:t>
      </w:r>
      <w:r w:rsidRPr="00487AF9">
        <w:rPr>
          <w:noProof/>
          <w:lang w:val="ru-RU"/>
        </w:rPr>
        <w:t xml:space="preserve">: </w:t>
      </w:r>
      <w:r w:rsidR="00B267B2" w:rsidRPr="00487AF9">
        <w:rPr>
          <w:noProof/>
          <w:lang w:val="ru-RU"/>
        </w:rPr>
        <w:t xml:space="preserve">соотвествует </w:t>
      </w:r>
      <w:r w:rsidRPr="00487AF9">
        <w:rPr>
          <w:noProof/>
          <w:lang w:val="ru-RU"/>
        </w:rPr>
        <w:t>законом установленны</w:t>
      </w:r>
      <w:r w:rsidR="00B267B2" w:rsidRPr="00487AF9">
        <w:rPr>
          <w:noProof/>
          <w:lang w:val="ru-RU"/>
        </w:rPr>
        <w:t>м</w:t>
      </w:r>
      <w:r w:rsidRPr="00487AF9">
        <w:rPr>
          <w:noProof/>
          <w:lang w:val="ru-RU"/>
        </w:rPr>
        <w:t xml:space="preserve"> лимит</w:t>
      </w:r>
      <w:r w:rsidR="00B267B2" w:rsidRPr="00487AF9">
        <w:rPr>
          <w:noProof/>
          <w:lang w:val="ru-RU"/>
        </w:rPr>
        <w:t xml:space="preserve">ам </w:t>
      </w:r>
      <w:r w:rsidRPr="00487AF9">
        <w:rPr>
          <w:noProof/>
          <w:lang w:val="ru-RU"/>
        </w:rPr>
        <w:t xml:space="preserve"> в </w:t>
      </w:r>
      <w:r w:rsidR="00B267B2" w:rsidRPr="00487AF9">
        <w:rPr>
          <w:rStyle w:val="FontStyle23"/>
          <w:noProof/>
          <w:sz w:val="24"/>
          <w:szCs w:val="24"/>
          <w:lang w:val="ru-RU"/>
        </w:rPr>
        <w:t>мг</w:t>
      </w:r>
      <w:r w:rsidR="00FE7DA2" w:rsidRPr="00487AF9">
        <w:rPr>
          <w:rStyle w:val="FontStyle23"/>
          <w:noProof/>
          <w:sz w:val="24"/>
          <w:szCs w:val="24"/>
          <w:lang w:val="ru-RU"/>
        </w:rPr>
        <w:t>/</w:t>
      </w:r>
      <w:r w:rsidR="00B267B2" w:rsidRPr="00487AF9">
        <w:rPr>
          <w:rStyle w:val="FontStyle23"/>
          <w:noProof/>
          <w:sz w:val="24"/>
          <w:szCs w:val="24"/>
          <w:lang w:val="ru-RU"/>
        </w:rPr>
        <w:t>л</w:t>
      </w:r>
      <w:r w:rsidR="00FE7DA2" w:rsidRPr="00487AF9">
        <w:rPr>
          <w:rStyle w:val="FontStyle23"/>
          <w:noProof/>
          <w:sz w:val="24"/>
          <w:szCs w:val="24"/>
          <w:lang w:val="ru-RU"/>
        </w:rPr>
        <w:t xml:space="preserve"> </w:t>
      </w:r>
      <w:r w:rsidR="00B267B2" w:rsidRPr="00487AF9">
        <w:rPr>
          <w:rStyle w:val="FontStyle23"/>
          <w:noProof/>
          <w:sz w:val="24"/>
          <w:szCs w:val="24"/>
          <w:lang w:val="ru-RU"/>
        </w:rPr>
        <w:t>кг</w:t>
      </w:r>
      <w:r w:rsidR="00FE7DA2" w:rsidRPr="00487AF9">
        <w:rPr>
          <w:rStyle w:val="FontStyle23"/>
          <w:noProof/>
          <w:sz w:val="24"/>
          <w:szCs w:val="24"/>
          <w:lang w:val="ru-RU"/>
        </w:rPr>
        <w:t xml:space="preserve"> Cd l,0,</w:t>
      </w:r>
      <w:r w:rsidR="00C72984" w:rsidRPr="00487AF9">
        <w:rPr>
          <w:rStyle w:val="FontStyle23"/>
          <w:noProof/>
          <w:sz w:val="24"/>
          <w:szCs w:val="24"/>
          <w:lang w:val="ru-RU"/>
        </w:rPr>
        <w:t xml:space="preserve"> </w:t>
      </w:r>
      <w:r w:rsidR="00FE7DA2" w:rsidRPr="00487AF9">
        <w:rPr>
          <w:rStyle w:val="FontStyle23"/>
          <w:noProof/>
          <w:sz w:val="24"/>
          <w:szCs w:val="24"/>
          <w:lang w:val="ru-RU"/>
        </w:rPr>
        <w:t>Pb 10,</w:t>
      </w:r>
      <w:r w:rsidR="00C72984" w:rsidRPr="00487AF9">
        <w:rPr>
          <w:rStyle w:val="FontStyle23"/>
          <w:noProof/>
          <w:sz w:val="24"/>
          <w:szCs w:val="24"/>
          <w:lang w:val="ru-RU"/>
        </w:rPr>
        <w:t xml:space="preserve"> </w:t>
      </w:r>
      <w:r w:rsidR="00FE7DA2" w:rsidRPr="00487AF9">
        <w:rPr>
          <w:rStyle w:val="FontStyle23"/>
          <w:noProof/>
          <w:sz w:val="24"/>
          <w:szCs w:val="24"/>
          <w:lang w:val="ru-RU"/>
        </w:rPr>
        <w:t>Hg 1,0, As 10, Cr 50.</w:t>
      </w:r>
    </w:p>
    <w:p w:rsidR="00FE7DA2" w:rsidRPr="00487AF9" w:rsidRDefault="00FE7DA2" w:rsidP="00167881">
      <w:pPr>
        <w:rPr>
          <w:rStyle w:val="FontStyle23"/>
          <w:sz w:val="24"/>
          <w:szCs w:val="24"/>
          <w:lang w:val="ru-RU"/>
        </w:rPr>
      </w:pPr>
    </w:p>
    <w:p w:rsidR="008A7197" w:rsidRPr="00487AF9" w:rsidRDefault="008A7197" w:rsidP="00167881">
      <w:pPr>
        <w:rPr>
          <w:rStyle w:val="FontStyle23"/>
          <w:sz w:val="24"/>
          <w:szCs w:val="24"/>
          <w:lang w:val="ru-RU"/>
        </w:rPr>
        <w:sectPr w:rsidR="008A7197" w:rsidRPr="00487AF9">
          <w:type w:val="continuous"/>
          <w:pgSz w:w="16837" w:h="23810"/>
          <w:pgMar w:top="3256" w:right="3311" w:bottom="1417" w:left="3157" w:header="708" w:footer="708" w:gutter="0"/>
          <w:cols w:space="60"/>
          <w:noEndnote/>
        </w:sectPr>
      </w:pPr>
    </w:p>
    <w:p w:rsidR="00230BCC" w:rsidRPr="00487AF9" w:rsidRDefault="00230BCC" w:rsidP="00B27618">
      <w:pPr>
        <w:jc w:val="both"/>
        <w:rPr>
          <w:rStyle w:val="FontStyle17"/>
          <w:sz w:val="24"/>
          <w:szCs w:val="24"/>
          <w:lang w:val="ru-RU"/>
        </w:rPr>
      </w:pPr>
      <w:bookmarkStart w:id="15" w:name="OLE_LINK22"/>
      <w:bookmarkStart w:id="16" w:name="OLE_LINK23"/>
      <w:bookmarkStart w:id="17" w:name="OLE_LINK24"/>
      <w:r w:rsidRPr="00487AF9">
        <w:rPr>
          <w:rStyle w:val="FontStyle17"/>
          <w:sz w:val="24"/>
          <w:szCs w:val="24"/>
          <w:lang w:val="ru-RU"/>
        </w:rPr>
        <w:lastRenderedPageBreak/>
        <w:t>Об</w:t>
      </w:r>
      <w:r w:rsidR="00C80418" w:rsidRPr="00487AF9">
        <w:rPr>
          <w:rStyle w:val="FontStyle17"/>
          <w:sz w:val="24"/>
          <w:szCs w:val="24"/>
          <w:lang w:val="ru-RU"/>
        </w:rPr>
        <w:t xml:space="preserve">ласть </w:t>
      </w:r>
      <w:r w:rsidRPr="00487AF9">
        <w:rPr>
          <w:rStyle w:val="FontStyle17"/>
          <w:sz w:val="24"/>
          <w:szCs w:val="24"/>
          <w:lang w:val="ru-RU"/>
        </w:rPr>
        <w:t xml:space="preserve"> и способ применения: </w:t>
      </w:r>
    </w:p>
    <w:bookmarkEnd w:id="15"/>
    <w:bookmarkEnd w:id="16"/>
    <w:bookmarkEnd w:id="17"/>
    <w:p w:rsidR="00C80418" w:rsidRPr="00487AF9" w:rsidRDefault="00FE7DA2" w:rsidP="00B27618">
      <w:pPr>
        <w:jc w:val="both"/>
        <w:rPr>
          <w:rStyle w:val="FontStyle23"/>
          <w:sz w:val="24"/>
          <w:szCs w:val="24"/>
          <w:lang w:val="ru-RU"/>
        </w:rPr>
      </w:pPr>
      <w:r w:rsidRPr="00487AF9">
        <w:rPr>
          <w:rStyle w:val="FontStyle17"/>
          <w:sz w:val="24"/>
          <w:szCs w:val="24"/>
        </w:rPr>
        <w:t xml:space="preserve">ENERGEN FULHUM PLUS </w:t>
      </w:r>
      <w:r w:rsidR="00311FE0" w:rsidRPr="00487AF9">
        <w:rPr>
          <w:rStyle w:val="FontStyle23"/>
          <w:sz w:val="24"/>
          <w:szCs w:val="24"/>
          <w:lang w:val="ru-RU"/>
        </w:rPr>
        <w:t xml:space="preserve"> </w:t>
      </w:r>
      <w:r w:rsidR="00C80418" w:rsidRPr="00487AF9">
        <w:rPr>
          <w:noProof/>
          <w:lang w:val="ru-RU"/>
        </w:rPr>
        <w:t>п</w:t>
      </w:r>
      <w:r w:rsidR="008214CD" w:rsidRPr="00487AF9">
        <w:rPr>
          <w:noProof/>
          <w:lang w:val="ru-RU"/>
        </w:rPr>
        <w:t>ри</w:t>
      </w:r>
      <w:r w:rsidR="00C80418" w:rsidRPr="00487AF9">
        <w:rPr>
          <w:noProof/>
          <w:lang w:val="ru-RU"/>
        </w:rPr>
        <w:t>готовленный водный раствор гуминовы</w:t>
      </w:r>
      <w:r w:rsidR="008214CD" w:rsidRPr="00487AF9">
        <w:rPr>
          <w:noProof/>
          <w:lang w:val="ru-RU"/>
        </w:rPr>
        <w:t>х кислот</w:t>
      </w:r>
      <w:r w:rsidR="00C80418" w:rsidRPr="00487AF9">
        <w:rPr>
          <w:noProof/>
          <w:lang w:val="ru-RU"/>
        </w:rPr>
        <w:t xml:space="preserve">, </w:t>
      </w:r>
      <w:r w:rsidR="00D55DE9" w:rsidRPr="00755307">
        <w:rPr>
          <w:noProof/>
          <w:lang w:val="ru-RU"/>
        </w:rPr>
        <w:t xml:space="preserve">фульвокислот </w:t>
      </w:r>
      <w:r w:rsidR="00C80418" w:rsidRPr="00487AF9">
        <w:rPr>
          <w:noProof/>
          <w:lang w:val="ru-RU"/>
        </w:rPr>
        <w:t>и их сол</w:t>
      </w:r>
      <w:r w:rsidR="00D55DE9" w:rsidRPr="00487AF9">
        <w:rPr>
          <w:noProof/>
          <w:lang w:val="ru-RU"/>
        </w:rPr>
        <w:t>ей</w:t>
      </w:r>
      <w:r w:rsidR="00C80418" w:rsidRPr="00487AF9">
        <w:rPr>
          <w:noProof/>
          <w:lang w:val="ru-RU"/>
        </w:rPr>
        <w:t xml:space="preserve">. </w:t>
      </w:r>
      <w:r w:rsidR="00D55DE9" w:rsidRPr="00487AF9">
        <w:rPr>
          <w:noProof/>
          <w:lang w:val="ru-RU"/>
        </w:rPr>
        <w:t>Доминирующим</w:t>
      </w:r>
      <w:r w:rsidR="00C80418" w:rsidRPr="00487AF9">
        <w:rPr>
          <w:noProof/>
          <w:lang w:val="ru-RU"/>
        </w:rPr>
        <w:t xml:space="preserve"> воздействием </w:t>
      </w:r>
      <w:r w:rsidR="00D55DE9" w:rsidRPr="00487AF9">
        <w:rPr>
          <w:noProof/>
          <w:lang w:val="ru-RU"/>
        </w:rPr>
        <w:t>является</w:t>
      </w:r>
      <w:r w:rsidR="00F75762" w:rsidRPr="00487AF9">
        <w:rPr>
          <w:noProof/>
          <w:lang w:val="ru-RU"/>
        </w:rPr>
        <w:t xml:space="preserve"> то, что</w:t>
      </w:r>
      <w:r w:rsidR="00C80418" w:rsidRPr="00487AF9">
        <w:rPr>
          <w:noProof/>
          <w:lang w:val="ru-RU"/>
        </w:rPr>
        <w:t xml:space="preserve"> </w:t>
      </w:r>
      <w:r w:rsidR="00F75762" w:rsidRPr="00487AF9">
        <w:rPr>
          <w:noProof/>
          <w:lang w:val="ru-RU"/>
        </w:rPr>
        <w:t xml:space="preserve">содействует </w:t>
      </w:r>
      <w:r w:rsidR="00D55DE9" w:rsidRPr="00487AF9">
        <w:rPr>
          <w:noProof/>
          <w:lang w:val="ru-RU"/>
        </w:rPr>
        <w:t>образовани</w:t>
      </w:r>
      <w:r w:rsidR="00F75762" w:rsidRPr="00487AF9">
        <w:rPr>
          <w:noProof/>
          <w:lang w:val="ru-RU"/>
        </w:rPr>
        <w:t>ю</w:t>
      </w:r>
      <w:r w:rsidR="00D55DE9" w:rsidRPr="00487AF9">
        <w:rPr>
          <w:noProof/>
          <w:lang w:val="ru-RU"/>
        </w:rPr>
        <w:t xml:space="preserve"> </w:t>
      </w:r>
      <w:r w:rsidR="00C80418" w:rsidRPr="00487AF9">
        <w:rPr>
          <w:noProof/>
          <w:lang w:val="ru-RU"/>
        </w:rPr>
        <w:t xml:space="preserve"> </w:t>
      </w:r>
      <w:r w:rsidR="00D55DE9" w:rsidRPr="00487AF9">
        <w:rPr>
          <w:noProof/>
          <w:lang w:val="ru-RU"/>
        </w:rPr>
        <w:t xml:space="preserve">большого объема тонких </w:t>
      </w:r>
      <w:r w:rsidR="00C80418" w:rsidRPr="00487AF9">
        <w:rPr>
          <w:noProof/>
          <w:lang w:val="ru-RU"/>
        </w:rPr>
        <w:t>корнев</w:t>
      </w:r>
      <w:r w:rsidR="00D55DE9" w:rsidRPr="00487AF9">
        <w:rPr>
          <w:noProof/>
          <w:lang w:val="ru-RU"/>
        </w:rPr>
        <w:t xml:space="preserve">ых </w:t>
      </w:r>
      <w:r w:rsidR="00C80418" w:rsidRPr="00487AF9">
        <w:rPr>
          <w:noProof/>
          <w:lang w:val="ru-RU"/>
        </w:rPr>
        <w:t xml:space="preserve"> </w:t>
      </w:r>
      <w:r w:rsidR="00D55DE9" w:rsidRPr="00487AF9">
        <w:rPr>
          <w:noProof/>
          <w:lang w:val="ru-RU"/>
        </w:rPr>
        <w:t>в</w:t>
      </w:r>
      <w:r w:rsidR="00F639FF" w:rsidRPr="00487AF9">
        <w:rPr>
          <w:noProof/>
          <w:lang w:val="ru-RU"/>
        </w:rPr>
        <w:t>олосков</w:t>
      </w:r>
      <w:r w:rsidR="00C80418" w:rsidRPr="00487AF9">
        <w:rPr>
          <w:noProof/>
          <w:lang w:val="ru-RU"/>
        </w:rPr>
        <w:t xml:space="preserve">. Вследствие </w:t>
      </w:r>
      <w:r w:rsidR="00F75762" w:rsidRPr="00487AF9">
        <w:rPr>
          <w:noProof/>
          <w:lang w:val="ru-RU"/>
        </w:rPr>
        <w:t>э</w:t>
      </w:r>
      <w:r w:rsidR="00C80418" w:rsidRPr="00487AF9">
        <w:rPr>
          <w:noProof/>
          <w:lang w:val="ru-RU"/>
        </w:rPr>
        <w:t>того п</w:t>
      </w:r>
      <w:r w:rsidR="00F75762" w:rsidRPr="00487AF9">
        <w:rPr>
          <w:noProof/>
          <w:lang w:val="ru-RU"/>
        </w:rPr>
        <w:t>овышает</w:t>
      </w:r>
      <w:r w:rsidR="00C80418" w:rsidRPr="00487AF9">
        <w:rPr>
          <w:noProof/>
          <w:lang w:val="ru-RU"/>
        </w:rPr>
        <w:t xml:space="preserve"> использование влаг</w:t>
      </w:r>
      <w:r w:rsidR="00F75762" w:rsidRPr="00487AF9">
        <w:rPr>
          <w:noProof/>
          <w:lang w:val="ru-RU"/>
        </w:rPr>
        <w:t>и</w:t>
      </w:r>
      <w:r w:rsidR="00C80418" w:rsidRPr="00487AF9">
        <w:rPr>
          <w:noProof/>
          <w:lang w:val="ru-RU"/>
        </w:rPr>
        <w:t xml:space="preserve"> и подаваемо</w:t>
      </w:r>
      <w:r w:rsidR="00F75762" w:rsidRPr="00487AF9">
        <w:rPr>
          <w:noProof/>
          <w:lang w:val="ru-RU"/>
        </w:rPr>
        <w:t>го</w:t>
      </w:r>
      <w:r w:rsidR="00C80418" w:rsidRPr="00487AF9">
        <w:rPr>
          <w:noProof/>
          <w:lang w:val="ru-RU"/>
        </w:rPr>
        <w:t xml:space="preserve"> питани</w:t>
      </w:r>
      <w:r w:rsidR="00F75762" w:rsidRPr="00487AF9">
        <w:rPr>
          <w:noProof/>
          <w:lang w:val="ru-RU"/>
        </w:rPr>
        <w:t>я</w:t>
      </w:r>
      <w:r w:rsidR="00C80418" w:rsidRPr="00487AF9">
        <w:rPr>
          <w:noProof/>
          <w:lang w:val="ru-RU"/>
        </w:rPr>
        <w:t>. Восстанавли</w:t>
      </w:r>
      <w:r w:rsidR="001D31AC" w:rsidRPr="00487AF9">
        <w:rPr>
          <w:noProof/>
          <w:lang w:val="ru-RU"/>
        </w:rPr>
        <w:t>вает рас</w:t>
      </w:r>
      <w:r w:rsidR="00C80418" w:rsidRPr="00487AF9">
        <w:rPr>
          <w:noProof/>
          <w:lang w:val="ru-RU"/>
        </w:rPr>
        <w:t>те</w:t>
      </w:r>
      <w:r w:rsidR="00F75762" w:rsidRPr="00487AF9">
        <w:rPr>
          <w:noProof/>
          <w:lang w:val="ru-RU"/>
        </w:rPr>
        <w:t xml:space="preserve">ния </w:t>
      </w:r>
      <w:r w:rsidR="00C80418" w:rsidRPr="00487AF9">
        <w:rPr>
          <w:noProof/>
          <w:lang w:val="ru-RU"/>
        </w:rPr>
        <w:t>по</w:t>
      </w:r>
      <w:r w:rsidR="00F75762" w:rsidRPr="00487AF9">
        <w:rPr>
          <w:noProof/>
          <w:lang w:val="ru-RU"/>
        </w:rPr>
        <w:t>сле</w:t>
      </w:r>
      <w:r w:rsidR="00C80418" w:rsidRPr="00487AF9">
        <w:rPr>
          <w:noProof/>
          <w:lang w:val="ru-RU"/>
        </w:rPr>
        <w:t xml:space="preserve"> по</w:t>
      </w:r>
      <w:r w:rsidR="00F75762" w:rsidRPr="00487AF9">
        <w:rPr>
          <w:noProof/>
          <w:lang w:val="ru-RU"/>
        </w:rPr>
        <w:t>вреждения</w:t>
      </w:r>
      <w:r w:rsidR="00C80418" w:rsidRPr="00487AF9">
        <w:rPr>
          <w:noProof/>
          <w:lang w:val="ru-RU"/>
        </w:rPr>
        <w:t xml:space="preserve"> гербицид</w:t>
      </w:r>
      <w:r w:rsidR="00F75762" w:rsidRPr="00487AF9">
        <w:rPr>
          <w:noProof/>
          <w:lang w:val="ru-RU"/>
        </w:rPr>
        <w:t>ами</w:t>
      </w:r>
      <w:r w:rsidR="00C80418" w:rsidRPr="00487AF9">
        <w:rPr>
          <w:noProof/>
          <w:lang w:val="ru-RU"/>
        </w:rPr>
        <w:t>, град</w:t>
      </w:r>
      <w:r w:rsidR="00F75762" w:rsidRPr="00487AF9">
        <w:rPr>
          <w:noProof/>
          <w:lang w:val="ru-RU"/>
        </w:rPr>
        <w:t>ом</w:t>
      </w:r>
      <w:r w:rsidR="00C80418" w:rsidRPr="00487AF9">
        <w:rPr>
          <w:noProof/>
          <w:lang w:val="ru-RU"/>
        </w:rPr>
        <w:t xml:space="preserve"> и морозом. </w:t>
      </w:r>
      <w:r w:rsidR="00F75762" w:rsidRPr="00487AF9">
        <w:rPr>
          <w:noProof/>
          <w:lang w:val="ru-RU"/>
        </w:rPr>
        <w:t xml:space="preserve">Пригодное применение </w:t>
      </w:r>
      <w:r w:rsidR="00C80418" w:rsidRPr="00487AF9">
        <w:rPr>
          <w:noProof/>
          <w:lang w:val="ru-RU"/>
        </w:rPr>
        <w:t xml:space="preserve"> на растительн</w:t>
      </w:r>
      <w:r w:rsidR="00F75762" w:rsidRPr="00487AF9">
        <w:rPr>
          <w:noProof/>
          <w:lang w:val="ru-RU"/>
        </w:rPr>
        <w:t xml:space="preserve">ость </w:t>
      </w:r>
      <w:r w:rsidR="00C80418" w:rsidRPr="00487AF9">
        <w:rPr>
          <w:noProof/>
          <w:lang w:val="ru-RU"/>
        </w:rPr>
        <w:t>перед приход</w:t>
      </w:r>
      <w:r w:rsidR="00F81049" w:rsidRPr="00487AF9">
        <w:rPr>
          <w:noProof/>
          <w:lang w:val="ru-RU"/>
        </w:rPr>
        <w:t>ом</w:t>
      </w:r>
      <w:r w:rsidR="00C80418" w:rsidRPr="00487AF9">
        <w:rPr>
          <w:noProof/>
          <w:lang w:val="ru-RU"/>
        </w:rPr>
        <w:t xml:space="preserve"> резкого охлаждени</w:t>
      </w:r>
      <w:r w:rsidR="00F81049" w:rsidRPr="00487AF9">
        <w:rPr>
          <w:noProof/>
          <w:lang w:val="ru-RU"/>
        </w:rPr>
        <w:t>я</w:t>
      </w:r>
      <w:r w:rsidR="00C80418" w:rsidRPr="00487AF9">
        <w:rPr>
          <w:noProof/>
          <w:lang w:val="ru-RU"/>
        </w:rPr>
        <w:t xml:space="preserve"> или </w:t>
      </w:r>
      <w:r w:rsidR="00F81049" w:rsidRPr="00487AF9">
        <w:rPr>
          <w:noProof/>
          <w:lang w:val="ru-RU"/>
        </w:rPr>
        <w:t xml:space="preserve">в </w:t>
      </w:r>
      <w:r w:rsidR="00C80418" w:rsidRPr="00487AF9">
        <w:rPr>
          <w:noProof/>
          <w:lang w:val="ru-RU"/>
        </w:rPr>
        <w:t>период засух</w:t>
      </w:r>
      <w:r w:rsidR="00F81049" w:rsidRPr="00487AF9">
        <w:rPr>
          <w:noProof/>
          <w:lang w:val="ru-RU"/>
        </w:rPr>
        <w:t>и</w:t>
      </w:r>
      <w:r w:rsidR="00C80418" w:rsidRPr="00487AF9">
        <w:rPr>
          <w:noProof/>
          <w:lang w:val="ru-RU"/>
        </w:rPr>
        <w:t>. По</w:t>
      </w:r>
      <w:r w:rsidR="00F81049" w:rsidRPr="00487AF9">
        <w:rPr>
          <w:noProof/>
          <w:lang w:val="ru-RU"/>
        </w:rPr>
        <w:t>вышает</w:t>
      </w:r>
      <w:r w:rsidR="00C80418" w:rsidRPr="00487AF9">
        <w:rPr>
          <w:noProof/>
          <w:lang w:val="ru-RU"/>
        </w:rPr>
        <w:t xml:space="preserve"> мощность фотосинтез</w:t>
      </w:r>
      <w:r w:rsidR="00F81049" w:rsidRPr="00487AF9">
        <w:rPr>
          <w:noProof/>
          <w:lang w:val="ru-RU"/>
        </w:rPr>
        <w:t>а</w:t>
      </w:r>
      <w:r w:rsidR="00C80418" w:rsidRPr="00487AF9">
        <w:rPr>
          <w:noProof/>
          <w:lang w:val="ru-RU"/>
        </w:rPr>
        <w:t>. По</w:t>
      </w:r>
      <w:r w:rsidR="00F81049" w:rsidRPr="00487AF9">
        <w:rPr>
          <w:noProof/>
          <w:lang w:val="ru-RU"/>
        </w:rPr>
        <w:t>выша</w:t>
      </w:r>
      <w:r w:rsidR="001D31AC" w:rsidRPr="00487AF9">
        <w:rPr>
          <w:noProof/>
          <w:lang w:val="ru-RU"/>
        </w:rPr>
        <w:t>е</w:t>
      </w:r>
      <w:r w:rsidR="00F81049" w:rsidRPr="00487AF9">
        <w:rPr>
          <w:noProof/>
          <w:lang w:val="ru-RU"/>
        </w:rPr>
        <w:t>т</w:t>
      </w:r>
      <w:r w:rsidR="00C80418" w:rsidRPr="00487AF9">
        <w:rPr>
          <w:noProof/>
          <w:lang w:val="ru-RU"/>
        </w:rPr>
        <w:t xml:space="preserve"> устойчивость растений по отношению </w:t>
      </w:r>
      <w:r w:rsidR="00F81049" w:rsidRPr="00487AF9">
        <w:rPr>
          <w:noProof/>
          <w:lang w:val="ru-RU"/>
        </w:rPr>
        <w:t xml:space="preserve">к </w:t>
      </w:r>
      <w:r w:rsidR="00C80418" w:rsidRPr="00487AF9">
        <w:rPr>
          <w:noProof/>
          <w:lang w:val="ru-RU"/>
        </w:rPr>
        <w:t>абиотическ</w:t>
      </w:r>
      <w:r w:rsidR="00F81049" w:rsidRPr="00487AF9">
        <w:rPr>
          <w:noProof/>
          <w:lang w:val="ru-RU"/>
        </w:rPr>
        <w:t>ому</w:t>
      </w:r>
      <w:r w:rsidR="00C80418" w:rsidRPr="00487AF9">
        <w:rPr>
          <w:noProof/>
          <w:lang w:val="ru-RU"/>
        </w:rPr>
        <w:t xml:space="preserve"> стресс</w:t>
      </w:r>
      <w:r w:rsidR="00F81049" w:rsidRPr="00487AF9">
        <w:rPr>
          <w:noProof/>
          <w:lang w:val="ru-RU"/>
        </w:rPr>
        <w:t>у</w:t>
      </w:r>
      <w:r w:rsidR="00C80418" w:rsidRPr="00487AF9">
        <w:rPr>
          <w:noProof/>
          <w:lang w:val="ru-RU"/>
        </w:rPr>
        <w:t xml:space="preserve">. В </w:t>
      </w:r>
      <w:r w:rsidR="00F81049" w:rsidRPr="00487AF9">
        <w:rPr>
          <w:noProof/>
          <w:lang w:val="ru-RU"/>
        </w:rPr>
        <w:t>более больших</w:t>
      </w:r>
      <w:r w:rsidR="00C80418" w:rsidRPr="00487AF9">
        <w:rPr>
          <w:noProof/>
          <w:lang w:val="ru-RU"/>
        </w:rPr>
        <w:t xml:space="preserve"> количествах может восстанавливать </w:t>
      </w:r>
      <w:r w:rsidR="001D31AC" w:rsidRPr="00487AF9">
        <w:rPr>
          <w:noProof/>
          <w:lang w:val="ru-RU"/>
        </w:rPr>
        <w:t>почву</w:t>
      </w:r>
      <w:r w:rsidR="00C80418" w:rsidRPr="00487AF9">
        <w:rPr>
          <w:noProof/>
          <w:lang w:val="ru-RU"/>
        </w:rPr>
        <w:t>.</w:t>
      </w:r>
    </w:p>
    <w:p w:rsidR="0045763D" w:rsidRPr="00487AF9" w:rsidRDefault="00FE7DA2" w:rsidP="00B27618">
      <w:pPr>
        <w:jc w:val="both"/>
        <w:rPr>
          <w:rStyle w:val="FontStyle23"/>
          <w:sz w:val="24"/>
          <w:szCs w:val="24"/>
          <w:lang w:val="ru-RU"/>
        </w:rPr>
      </w:pPr>
      <w:r w:rsidRPr="00487AF9">
        <w:rPr>
          <w:rStyle w:val="FontStyle17"/>
          <w:sz w:val="24"/>
          <w:szCs w:val="24"/>
        </w:rPr>
        <w:t xml:space="preserve">ENERGEN FULHUM PLUS </w:t>
      </w:r>
      <w:r w:rsidR="0045763D" w:rsidRPr="00487AF9">
        <w:rPr>
          <w:noProof/>
          <w:lang w:val="ru-RU"/>
        </w:rPr>
        <w:t>имеет широкое использование и предназначение  для поддержки рост</w:t>
      </w:r>
      <w:r w:rsidR="001B55B4" w:rsidRPr="00487AF9">
        <w:rPr>
          <w:noProof/>
          <w:lang w:val="ru-RU"/>
        </w:rPr>
        <w:t>а</w:t>
      </w:r>
      <w:r w:rsidR="0045763D" w:rsidRPr="00487AF9">
        <w:rPr>
          <w:noProof/>
          <w:lang w:val="ru-RU"/>
        </w:rPr>
        <w:t xml:space="preserve"> полевых культур, лесных культур, фруктовых и специальных культур во время целой вегетации, начиная поддержк</w:t>
      </w:r>
      <w:r w:rsidR="001B55B4" w:rsidRPr="00487AF9">
        <w:rPr>
          <w:noProof/>
          <w:lang w:val="ru-RU"/>
        </w:rPr>
        <w:t>ой</w:t>
      </w:r>
      <w:r w:rsidR="00755307">
        <w:rPr>
          <w:noProof/>
          <w:lang w:val="ru-RU"/>
        </w:rPr>
        <w:t xml:space="preserve"> образования кор</w:t>
      </w:r>
      <w:r w:rsidR="0045763D" w:rsidRPr="00487AF9">
        <w:rPr>
          <w:noProof/>
          <w:lang w:val="ru-RU"/>
        </w:rPr>
        <w:t xml:space="preserve">ней, роста листвы, через главный период роста до цветения и роста плодов. Приоритетное применение на зерновые культуры. </w:t>
      </w:r>
    </w:p>
    <w:p w:rsidR="0045763D" w:rsidRDefault="0045763D" w:rsidP="00167881">
      <w:pPr>
        <w:rPr>
          <w:rStyle w:val="FontStyle23"/>
          <w:sz w:val="28"/>
          <w:szCs w:val="28"/>
          <w:lang w:val="ru-RU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3503"/>
        <w:gridCol w:w="3503"/>
        <w:gridCol w:w="3503"/>
      </w:tblGrid>
      <w:tr w:rsidR="0032795A">
        <w:tc>
          <w:tcPr>
            <w:tcW w:w="7006" w:type="dxa"/>
            <w:gridSpan w:val="2"/>
          </w:tcPr>
          <w:p w:rsidR="0032795A" w:rsidRPr="0032795A" w:rsidRDefault="0032795A" w:rsidP="0032795A">
            <w:pPr>
              <w:jc w:val="center"/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32795A">
              <w:rPr>
                <w:rStyle w:val="FontStyle23"/>
                <w:b/>
                <w:bCs/>
                <w:sz w:val="24"/>
                <w:szCs w:val="24"/>
                <w:lang w:val="ru-RU"/>
              </w:rPr>
              <w:t xml:space="preserve">Рекомендации по применению </w:t>
            </w:r>
          </w:p>
        </w:tc>
        <w:tc>
          <w:tcPr>
            <w:tcW w:w="3503" w:type="dxa"/>
          </w:tcPr>
          <w:p w:rsidR="0032795A" w:rsidRPr="0032795A" w:rsidRDefault="0032795A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32795A">
              <w:rPr>
                <w:rStyle w:val="FontStyle23"/>
                <w:b/>
                <w:bCs/>
                <w:sz w:val="24"/>
                <w:szCs w:val="24"/>
                <w:lang w:val="ru-RU"/>
              </w:rPr>
              <w:t>Рекомендуемая дозировка</w:t>
            </w:r>
            <w:r w:rsidR="00D84447">
              <w:rPr>
                <w:rStyle w:val="FontStyle23"/>
                <w:b/>
                <w:bCs/>
                <w:sz w:val="24"/>
                <w:szCs w:val="24"/>
                <w:lang w:val="ru-RU"/>
              </w:rPr>
              <w:t>:</w:t>
            </w:r>
            <w:r w:rsidRPr="0032795A">
              <w:rPr>
                <w:rStyle w:val="FontStyle23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32795A">
        <w:tc>
          <w:tcPr>
            <w:tcW w:w="3503" w:type="dxa"/>
          </w:tcPr>
          <w:p w:rsidR="0032795A" w:rsidRPr="00CF4EA3" w:rsidRDefault="00CF4EA3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CF4EA3">
              <w:rPr>
                <w:rStyle w:val="FontStyle23"/>
                <w:b/>
                <w:bCs/>
                <w:sz w:val="24"/>
                <w:szCs w:val="24"/>
                <w:lang w:val="ru-RU"/>
              </w:rPr>
              <w:t>з</w:t>
            </w:r>
            <w:r w:rsidR="00F11DAB" w:rsidRPr="00CF4EA3">
              <w:rPr>
                <w:rStyle w:val="FontStyle23"/>
                <w:b/>
                <w:bCs/>
                <w:sz w:val="24"/>
                <w:szCs w:val="24"/>
                <w:lang w:val="ru-RU"/>
              </w:rPr>
              <w:t>ерновые культуры</w:t>
            </w:r>
          </w:p>
        </w:tc>
        <w:tc>
          <w:tcPr>
            <w:tcW w:w="3503" w:type="dxa"/>
          </w:tcPr>
          <w:p w:rsidR="00F11DAB" w:rsidRPr="00F11DAB" w:rsidRDefault="00F11DAB" w:rsidP="00167881">
            <w:pPr>
              <w:rPr>
                <w:rStyle w:val="FontStyle23"/>
                <w:sz w:val="24"/>
                <w:szCs w:val="24"/>
                <w:lang w:val="ru-RU"/>
              </w:rPr>
            </w:pPr>
            <w:r w:rsidRPr="00F11DAB">
              <w:rPr>
                <w:rStyle w:val="FontStyle23"/>
                <w:sz w:val="24"/>
                <w:szCs w:val="24"/>
                <w:lang w:val="ru-RU"/>
              </w:rPr>
              <w:t xml:space="preserve">от 3 листков до колошения  </w:t>
            </w:r>
          </w:p>
        </w:tc>
        <w:tc>
          <w:tcPr>
            <w:tcW w:w="3503" w:type="dxa"/>
          </w:tcPr>
          <w:p w:rsidR="0032795A" w:rsidRPr="00D84447" w:rsidRDefault="00B27618" w:rsidP="00B27618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noProof/>
              </w:rPr>
              <w:t xml:space="preserve">0,5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>
              <w:rPr>
                <w:rFonts w:ascii="Times New Roman CYR" w:hAnsi="Times New Roman CYR" w:cs="Times New Roman CYR"/>
                <w:noProof/>
              </w:rPr>
              <w:t>a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 /га минимально на  100</w:t>
            </w:r>
            <w:r>
              <w:rPr>
                <w:rFonts w:ascii="Times New Roman CYR" w:hAnsi="Times New Roman CYR" w:cs="Times New Roman CYR"/>
                <w:noProof/>
              </w:rPr>
              <w:t xml:space="preserve">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 литров воды </w:t>
            </w:r>
          </w:p>
        </w:tc>
      </w:tr>
      <w:tr w:rsidR="0032795A">
        <w:tc>
          <w:tcPr>
            <w:tcW w:w="3503" w:type="dxa"/>
          </w:tcPr>
          <w:p w:rsidR="0032795A" w:rsidRPr="00CF4EA3" w:rsidRDefault="00CF4EA3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CF4EA3">
              <w:rPr>
                <w:rStyle w:val="FontStyle23"/>
                <w:b/>
                <w:bCs/>
                <w:sz w:val="24"/>
                <w:szCs w:val="24"/>
                <w:lang w:val="ru-RU"/>
              </w:rPr>
              <w:t>г</w:t>
            </w:r>
            <w:r w:rsidR="00F11DAB" w:rsidRPr="00CF4EA3">
              <w:rPr>
                <w:rStyle w:val="FontStyle23"/>
                <w:b/>
                <w:bCs/>
                <w:sz w:val="24"/>
                <w:szCs w:val="24"/>
                <w:lang w:val="ru-RU"/>
              </w:rPr>
              <w:t>уст</w:t>
            </w:r>
            <w:r w:rsidR="00374CCD" w:rsidRPr="00CF4EA3">
              <w:rPr>
                <w:rStyle w:val="FontStyle23"/>
                <w:b/>
                <w:bCs/>
                <w:sz w:val="24"/>
                <w:szCs w:val="24"/>
                <w:lang w:val="ru-RU"/>
              </w:rPr>
              <w:t>ые</w:t>
            </w:r>
            <w:r w:rsidR="00F11DAB" w:rsidRPr="00CF4EA3">
              <w:rPr>
                <w:rStyle w:val="FontStyle23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74CCD" w:rsidRPr="00CF4EA3">
              <w:rPr>
                <w:rStyle w:val="FontStyle23"/>
                <w:b/>
                <w:bCs/>
                <w:sz w:val="24"/>
                <w:szCs w:val="24"/>
                <w:lang w:val="ru-RU"/>
              </w:rPr>
              <w:t>насаждения рапс</w:t>
            </w:r>
            <w:r w:rsidR="00F11DAB" w:rsidRPr="00CF4EA3">
              <w:rPr>
                <w:rStyle w:val="FontStyle23"/>
                <w:b/>
                <w:bCs/>
                <w:sz w:val="24"/>
                <w:szCs w:val="24"/>
                <w:lang w:val="ru-RU"/>
              </w:rPr>
              <w:t xml:space="preserve">, горчица, мак </w:t>
            </w:r>
          </w:p>
        </w:tc>
        <w:tc>
          <w:tcPr>
            <w:tcW w:w="3503" w:type="dxa"/>
          </w:tcPr>
          <w:p w:rsidR="0032795A" w:rsidRPr="00374CCD" w:rsidRDefault="00374CCD" w:rsidP="00167881">
            <w:pPr>
              <w:rPr>
                <w:rStyle w:val="FontStyle23"/>
                <w:sz w:val="24"/>
                <w:szCs w:val="24"/>
                <w:lang w:val="ru-RU"/>
              </w:rPr>
            </w:pPr>
            <w:r w:rsidRPr="00374CCD">
              <w:rPr>
                <w:rStyle w:val="FontStyle23"/>
                <w:sz w:val="24"/>
                <w:szCs w:val="24"/>
                <w:lang w:val="ru-RU"/>
              </w:rPr>
              <w:t xml:space="preserve">от образования </w:t>
            </w:r>
            <w:r>
              <w:rPr>
                <w:rStyle w:val="FontStyle23"/>
                <w:sz w:val="24"/>
                <w:szCs w:val="24"/>
                <w:lang w:val="ru-RU"/>
              </w:rPr>
              <w:t>листовой розетки</w:t>
            </w:r>
            <w:r w:rsidRPr="00374CCD">
              <w:rPr>
                <w:rStyle w:val="FontStyle23"/>
                <w:sz w:val="24"/>
                <w:szCs w:val="24"/>
                <w:lang w:val="ru-RU"/>
              </w:rPr>
              <w:t xml:space="preserve"> до цветения </w:t>
            </w:r>
          </w:p>
        </w:tc>
        <w:tc>
          <w:tcPr>
            <w:tcW w:w="3503" w:type="dxa"/>
          </w:tcPr>
          <w:p w:rsidR="0032795A" w:rsidRPr="00D84447" w:rsidRDefault="00B27618" w:rsidP="00B27618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 w:rsidRPr="00B27618">
              <w:rPr>
                <w:rFonts w:ascii="Times New Roman CYR" w:hAnsi="Times New Roman CYR" w:cs="Times New Roman CYR"/>
                <w:noProof/>
              </w:rPr>
              <w:t xml:space="preserve">0,5 </w:t>
            </w:r>
            <w:r>
              <w:rPr>
                <w:rFonts w:ascii="Times New Roman CYR" w:hAnsi="Times New Roman CYR" w:cs="Times New Roman CYR"/>
                <w:noProof/>
              </w:rPr>
              <w:t xml:space="preserve">– 0,7 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 w:rsidRPr="00B27618">
              <w:rPr>
                <w:rFonts w:ascii="Times New Roman CYR" w:hAnsi="Times New Roman CYR" w:cs="Times New Roman CYR"/>
                <w:noProof/>
              </w:rPr>
              <w:t>a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 xml:space="preserve">/га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минимально на  100 литров воды </w:t>
            </w:r>
          </w:p>
        </w:tc>
      </w:tr>
      <w:tr w:rsidR="0032795A">
        <w:tc>
          <w:tcPr>
            <w:tcW w:w="3503" w:type="dxa"/>
          </w:tcPr>
          <w:p w:rsidR="0032795A" w:rsidRPr="00CF4EA3" w:rsidRDefault="00CF4EA3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CF4EA3">
              <w:rPr>
                <w:rStyle w:val="FontStyle23"/>
                <w:b/>
                <w:bCs/>
                <w:sz w:val="24"/>
                <w:szCs w:val="24"/>
                <w:lang w:val="ru-RU"/>
              </w:rPr>
              <w:t xml:space="preserve">подсолнечник </w:t>
            </w:r>
          </w:p>
        </w:tc>
        <w:tc>
          <w:tcPr>
            <w:tcW w:w="3503" w:type="dxa"/>
          </w:tcPr>
          <w:p w:rsidR="0032795A" w:rsidRPr="00CF4EA3" w:rsidRDefault="00CF4EA3" w:rsidP="00167881">
            <w:pPr>
              <w:rPr>
                <w:rStyle w:val="FontStyle23"/>
                <w:sz w:val="24"/>
                <w:szCs w:val="24"/>
                <w:lang w:val="ru-RU"/>
              </w:rPr>
            </w:pPr>
            <w:r w:rsidRPr="00CF4EA3">
              <w:rPr>
                <w:rStyle w:val="FontStyle23"/>
                <w:sz w:val="24"/>
                <w:szCs w:val="24"/>
              </w:rPr>
              <w:t>o</w:t>
            </w:r>
            <w:r>
              <w:rPr>
                <w:rStyle w:val="FontStyle23"/>
                <w:sz w:val="24"/>
                <w:szCs w:val="24"/>
                <w:lang w:val="ru-RU"/>
              </w:rPr>
              <w:t>т</w:t>
            </w:r>
            <w:r w:rsidRPr="00CF4EA3">
              <w:rPr>
                <w:rStyle w:val="FontStyle23"/>
                <w:sz w:val="24"/>
                <w:szCs w:val="24"/>
              </w:rPr>
              <w:t xml:space="preserve"> 15c</w:t>
            </w:r>
            <w:r>
              <w:rPr>
                <w:rStyle w:val="FontStyle23"/>
                <w:sz w:val="24"/>
                <w:szCs w:val="24"/>
                <w:lang w:val="ru-RU"/>
              </w:rPr>
              <w:t>м</w:t>
            </w:r>
            <w:r w:rsidRPr="00CF4EA3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  <w:lang w:val="ru-RU"/>
              </w:rPr>
              <w:t>д</w:t>
            </w:r>
            <w:r w:rsidRPr="00CF4EA3">
              <w:rPr>
                <w:rStyle w:val="FontStyle23"/>
                <w:sz w:val="24"/>
                <w:szCs w:val="24"/>
              </w:rPr>
              <w:t>o</w:t>
            </w:r>
            <w:r w:rsidRPr="00374CCD">
              <w:rPr>
                <w:rStyle w:val="FontStyle23"/>
                <w:sz w:val="24"/>
                <w:szCs w:val="24"/>
                <w:lang w:val="ru-RU"/>
              </w:rPr>
              <w:t xml:space="preserve"> цветения</w:t>
            </w:r>
          </w:p>
        </w:tc>
        <w:tc>
          <w:tcPr>
            <w:tcW w:w="3503" w:type="dxa"/>
          </w:tcPr>
          <w:p w:rsidR="0032795A" w:rsidRPr="00D84447" w:rsidRDefault="00B27618" w:rsidP="00B27618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 w:rsidRPr="00B27618">
              <w:rPr>
                <w:rFonts w:ascii="Times New Roman CYR" w:hAnsi="Times New Roman CYR" w:cs="Times New Roman CYR"/>
                <w:noProof/>
              </w:rPr>
              <w:t xml:space="preserve">0,5 – 0,7 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 w:rsidRPr="00B27618">
              <w:rPr>
                <w:rFonts w:ascii="Times New Roman CYR" w:hAnsi="Times New Roman CYR" w:cs="Times New Roman CYR"/>
                <w:noProof/>
              </w:rPr>
              <w:t>a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 xml:space="preserve">/га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минимально на  100 литров воды </w:t>
            </w:r>
          </w:p>
        </w:tc>
      </w:tr>
      <w:tr w:rsidR="0032795A">
        <w:tc>
          <w:tcPr>
            <w:tcW w:w="3503" w:type="dxa"/>
          </w:tcPr>
          <w:p w:rsidR="0032795A" w:rsidRPr="00916813" w:rsidRDefault="00916813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916813">
              <w:rPr>
                <w:rStyle w:val="FontStyle23"/>
                <w:b/>
                <w:bCs/>
                <w:sz w:val="24"/>
                <w:szCs w:val="24"/>
                <w:lang w:val="ru-RU"/>
              </w:rPr>
              <w:t>клубника</w:t>
            </w:r>
          </w:p>
        </w:tc>
        <w:tc>
          <w:tcPr>
            <w:tcW w:w="3503" w:type="dxa"/>
          </w:tcPr>
          <w:p w:rsidR="0032795A" w:rsidRPr="000C1D31" w:rsidRDefault="000C1D31" w:rsidP="00167881">
            <w:pPr>
              <w:rPr>
                <w:rStyle w:val="FontStyle23"/>
                <w:noProof/>
                <w:sz w:val="24"/>
                <w:szCs w:val="24"/>
                <w:lang w:val="ru-RU"/>
              </w:rPr>
            </w:pPr>
            <w:r w:rsidRPr="000C1D31">
              <w:rPr>
                <w:rFonts w:ascii="Times New Roman CYR" w:hAnsi="Times New Roman CYR" w:cs="Times New Roman CYR"/>
                <w:noProof/>
                <w:lang w:val="ru-RU"/>
              </w:rPr>
              <w:t xml:space="preserve">в </w:t>
            </w:r>
            <w:r w:rsidR="00064074">
              <w:rPr>
                <w:rFonts w:ascii="Times New Roman CYR" w:hAnsi="Times New Roman CYR" w:cs="Times New Roman CYR"/>
                <w:noProof/>
                <w:lang w:val="ru-RU"/>
              </w:rPr>
              <w:t xml:space="preserve">период целой </w:t>
            </w:r>
            <w:r w:rsidRPr="000C1D31">
              <w:rPr>
                <w:rFonts w:ascii="Times New Roman CYR" w:hAnsi="Times New Roman CYR" w:cs="Times New Roman CYR"/>
                <w:noProof/>
                <w:lang w:val="ru-RU"/>
              </w:rPr>
              <w:t xml:space="preserve"> вегетаци</w:t>
            </w:r>
            <w:r>
              <w:rPr>
                <w:rFonts w:ascii="Times New Roman CYR" w:hAnsi="Times New Roman CYR" w:cs="Times New Roman CYR"/>
                <w:noProof/>
                <w:lang w:val="ru-RU"/>
              </w:rPr>
              <w:t>и</w:t>
            </w:r>
            <w:r w:rsidRPr="000C1D31">
              <w:rPr>
                <w:rFonts w:ascii="Times New Roman CYR" w:hAnsi="Times New Roman CYR" w:cs="Times New Roman CYR"/>
                <w:noProof/>
                <w:lang w:val="ru-RU"/>
              </w:rPr>
              <w:t xml:space="preserve"> до начала созревани</w:t>
            </w:r>
            <w:r>
              <w:rPr>
                <w:rFonts w:ascii="Times New Roman CYR" w:hAnsi="Times New Roman CYR" w:cs="Times New Roman CYR"/>
                <w:noProof/>
                <w:lang w:val="ru-RU"/>
              </w:rPr>
              <w:t>я</w:t>
            </w:r>
            <w:r w:rsidR="007858E9">
              <w:rPr>
                <w:rFonts w:ascii="Times New Roman CYR" w:hAnsi="Times New Roman CYR" w:cs="Times New Roman CYR"/>
                <w:noProof/>
                <w:lang w:val="ru-RU"/>
              </w:rPr>
              <w:t xml:space="preserve"> ягод</w:t>
            </w:r>
            <w:r w:rsidR="00064074">
              <w:rPr>
                <w:rFonts w:ascii="Times New Roman CYR" w:hAnsi="Times New Roman CYR" w:cs="Times New Roman CYR"/>
                <w:noProof/>
                <w:lang w:val="ru-RU"/>
              </w:rPr>
              <w:t xml:space="preserve"> и после уборки урожая</w:t>
            </w:r>
          </w:p>
        </w:tc>
        <w:tc>
          <w:tcPr>
            <w:tcW w:w="3503" w:type="dxa"/>
          </w:tcPr>
          <w:p w:rsidR="0032795A" w:rsidRPr="00D84447" w:rsidRDefault="00B27618" w:rsidP="00B27618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 w:rsidRPr="00B27618">
              <w:rPr>
                <w:rFonts w:ascii="Times New Roman CYR" w:hAnsi="Times New Roman CYR" w:cs="Times New Roman CYR"/>
                <w:noProof/>
              </w:rPr>
              <w:t xml:space="preserve">0,5 – 0,7 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 w:rsidRPr="00B27618">
              <w:rPr>
                <w:rFonts w:ascii="Times New Roman CYR" w:hAnsi="Times New Roman CYR" w:cs="Times New Roman CYR"/>
                <w:noProof/>
              </w:rPr>
              <w:t>a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 xml:space="preserve">/га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минимально на  100 литров воды </w:t>
            </w:r>
          </w:p>
        </w:tc>
      </w:tr>
      <w:tr w:rsidR="0032795A">
        <w:tc>
          <w:tcPr>
            <w:tcW w:w="3503" w:type="dxa"/>
          </w:tcPr>
          <w:p w:rsidR="0032795A" w:rsidRPr="00FE7DA2" w:rsidRDefault="00FE7DA2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FE7DA2">
              <w:rPr>
                <w:rStyle w:val="FontStyle23"/>
                <w:b/>
                <w:bCs/>
                <w:sz w:val="24"/>
                <w:szCs w:val="24"/>
                <w:lang w:val="ru-RU"/>
              </w:rPr>
              <w:t>лук</w:t>
            </w:r>
          </w:p>
        </w:tc>
        <w:tc>
          <w:tcPr>
            <w:tcW w:w="3503" w:type="dxa"/>
          </w:tcPr>
          <w:p w:rsidR="0032795A" w:rsidRPr="00FE7DA2" w:rsidRDefault="00FE7DA2" w:rsidP="00167881">
            <w:pPr>
              <w:rPr>
                <w:rStyle w:val="FontStyle23"/>
                <w:noProof/>
                <w:sz w:val="24"/>
                <w:szCs w:val="24"/>
                <w:lang w:val="ru-RU"/>
              </w:rPr>
            </w:pPr>
            <w:r w:rsidRPr="00FE7DA2">
              <w:rPr>
                <w:rFonts w:ascii="Times New Roman CYR" w:hAnsi="Times New Roman CYR" w:cs="Times New Roman CYR"/>
                <w:noProof/>
                <w:lang w:val="ru-RU"/>
              </w:rPr>
              <w:t>от в</w:t>
            </w:r>
            <w:r w:rsidR="00AA54D5">
              <w:rPr>
                <w:rFonts w:ascii="Times New Roman CYR" w:hAnsi="Times New Roman CYR" w:cs="Times New Roman CYR"/>
                <w:noProof/>
                <w:lang w:val="ru-RU"/>
              </w:rPr>
              <w:t>схода до</w:t>
            </w:r>
            <w:r w:rsidRPr="00FE7DA2">
              <w:rPr>
                <w:rFonts w:ascii="Times New Roman CYR" w:hAnsi="Times New Roman CYR" w:cs="Times New Roman CYR"/>
                <w:noProof/>
                <w:lang w:val="ru-RU"/>
              </w:rPr>
              <w:t xml:space="preserve"> половины июля</w:t>
            </w:r>
            <w:r w:rsidRPr="00FE7DA2">
              <w:rPr>
                <w:rFonts w:ascii="Times New Roman CYR" w:hAnsi="Times New Roman CYR" w:cs="Times New Roman CYR"/>
                <w:noProof/>
                <w:lang w:val="ru-RU"/>
              </w:rPr>
              <w:tab/>
            </w:r>
          </w:p>
        </w:tc>
        <w:tc>
          <w:tcPr>
            <w:tcW w:w="3503" w:type="dxa"/>
          </w:tcPr>
          <w:p w:rsidR="0032795A" w:rsidRPr="00D84447" w:rsidRDefault="00B27618" w:rsidP="00B27618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 w:rsidRPr="00B27618">
              <w:rPr>
                <w:rFonts w:ascii="Times New Roman CYR" w:hAnsi="Times New Roman CYR" w:cs="Times New Roman CYR"/>
                <w:noProof/>
              </w:rPr>
              <w:t xml:space="preserve">0,5 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 w:rsidRPr="00B27618">
              <w:rPr>
                <w:rFonts w:ascii="Times New Roman CYR" w:hAnsi="Times New Roman CYR" w:cs="Times New Roman CYR"/>
                <w:noProof/>
              </w:rPr>
              <w:t>a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 xml:space="preserve"> /га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минимально на  100 литров воды </w:t>
            </w:r>
          </w:p>
        </w:tc>
      </w:tr>
      <w:tr w:rsidR="0032795A">
        <w:tc>
          <w:tcPr>
            <w:tcW w:w="3503" w:type="dxa"/>
          </w:tcPr>
          <w:p w:rsidR="0032795A" w:rsidRPr="00EC3D1F" w:rsidRDefault="00EC3D1F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EC3D1F">
              <w:rPr>
                <w:rStyle w:val="FontStyle23"/>
                <w:b/>
                <w:bCs/>
                <w:sz w:val="24"/>
                <w:szCs w:val="24"/>
                <w:lang w:val="ru-RU"/>
              </w:rPr>
              <w:t>овощи</w:t>
            </w:r>
          </w:p>
        </w:tc>
        <w:tc>
          <w:tcPr>
            <w:tcW w:w="3503" w:type="dxa"/>
          </w:tcPr>
          <w:p w:rsidR="0032795A" w:rsidRPr="007428B4" w:rsidRDefault="007428B4" w:rsidP="00167881">
            <w:pPr>
              <w:rPr>
                <w:rStyle w:val="FontStyle23"/>
                <w:sz w:val="24"/>
                <w:szCs w:val="24"/>
                <w:lang w:val="ru-RU"/>
              </w:rPr>
            </w:pPr>
            <w:r>
              <w:rPr>
                <w:rStyle w:val="FontStyle23"/>
                <w:sz w:val="24"/>
                <w:szCs w:val="24"/>
                <w:lang w:val="ru-RU"/>
              </w:rPr>
              <w:t xml:space="preserve">в общем от всходов до конца периода главного роста </w:t>
            </w:r>
          </w:p>
        </w:tc>
        <w:tc>
          <w:tcPr>
            <w:tcW w:w="3503" w:type="dxa"/>
          </w:tcPr>
          <w:p w:rsidR="0032795A" w:rsidRPr="00D84447" w:rsidRDefault="00B27618" w:rsidP="00B27618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 w:rsidRPr="00B27618">
              <w:rPr>
                <w:rFonts w:ascii="Times New Roman CYR" w:hAnsi="Times New Roman CYR" w:cs="Times New Roman CYR"/>
                <w:noProof/>
              </w:rPr>
              <w:t xml:space="preserve">0,5 – 0,7 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 w:rsidRPr="00B27618">
              <w:rPr>
                <w:rFonts w:ascii="Times New Roman CYR" w:hAnsi="Times New Roman CYR" w:cs="Times New Roman CYR"/>
                <w:noProof/>
              </w:rPr>
              <w:t>a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 xml:space="preserve">/га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минимально на  100 литров воды </w:t>
            </w:r>
          </w:p>
        </w:tc>
      </w:tr>
      <w:tr w:rsidR="0032795A">
        <w:tc>
          <w:tcPr>
            <w:tcW w:w="3503" w:type="dxa"/>
          </w:tcPr>
          <w:p w:rsidR="0032795A" w:rsidRPr="00EC3D1F" w:rsidRDefault="00EC3D1F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EC3D1F">
              <w:rPr>
                <w:rStyle w:val="FontStyle23"/>
                <w:b/>
                <w:bCs/>
                <w:sz w:val="24"/>
                <w:szCs w:val="24"/>
                <w:lang w:val="ru-RU"/>
              </w:rPr>
              <w:t>горох и соя</w:t>
            </w:r>
          </w:p>
        </w:tc>
        <w:tc>
          <w:tcPr>
            <w:tcW w:w="3503" w:type="dxa"/>
          </w:tcPr>
          <w:p w:rsidR="0032795A" w:rsidRPr="009E2174" w:rsidRDefault="009E2174" w:rsidP="00167881">
            <w:pPr>
              <w:rPr>
                <w:rStyle w:val="FontStyle23"/>
                <w:sz w:val="24"/>
                <w:szCs w:val="24"/>
                <w:lang w:val="ru-RU"/>
              </w:rPr>
            </w:pPr>
            <w:r w:rsidRPr="009E2174">
              <w:rPr>
                <w:rStyle w:val="FontStyle23"/>
                <w:sz w:val="24"/>
                <w:szCs w:val="24"/>
                <w:lang w:val="ru-RU"/>
              </w:rPr>
              <w:t xml:space="preserve">в период основного роста до начала образования почек </w:t>
            </w:r>
          </w:p>
        </w:tc>
        <w:tc>
          <w:tcPr>
            <w:tcW w:w="3503" w:type="dxa"/>
          </w:tcPr>
          <w:p w:rsidR="0032795A" w:rsidRPr="00D84447" w:rsidRDefault="00B27618" w:rsidP="00B27618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 w:rsidRPr="00B27618">
              <w:rPr>
                <w:rFonts w:ascii="Times New Roman CYR" w:hAnsi="Times New Roman CYR" w:cs="Times New Roman CYR"/>
                <w:noProof/>
              </w:rPr>
              <w:t xml:space="preserve">0,5 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 w:rsidRPr="00B27618">
              <w:rPr>
                <w:rFonts w:ascii="Times New Roman CYR" w:hAnsi="Times New Roman CYR" w:cs="Times New Roman CYR"/>
                <w:noProof/>
              </w:rPr>
              <w:t>a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 xml:space="preserve"> /га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минимально на  100 литров воды </w:t>
            </w:r>
          </w:p>
        </w:tc>
      </w:tr>
      <w:tr w:rsidR="0032795A">
        <w:tc>
          <w:tcPr>
            <w:tcW w:w="3503" w:type="dxa"/>
          </w:tcPr>
          <w:p w:rsidR="0032795A" w:rsidRPr="00EC3D1F" w:rsidRDefault="00EC3D1F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23"/>
                <w:b/>
                <w:bCs/>
                <w:sz w:val="24"/>
                <w:szCs w:val="24"/>
                <w:lang w:val="ru-RU"/>
              </w:rPr>
              <w:t xml:space="preserve">травяные насаждения и кормовые культуры </w:t>
            </w:r>
          </w:p>
        </w:tc>
        <w:tc>
          <w:tcPr>
            <w:tcW w:w="3503" w:type="dxa"/>
          </w:tcPr>
          <w:p w:rsidR="0032795A" w:rsidRPr="00EF5F4E" w:rsidRDefault="00EF5F4E" w:rsidP="00167881">
            <w:pPr>
              <w:rPr>
                <w:rStyle w:val="FontStyle23"/>
                <w:sz w:val="24"/>
                <w:szCs w:val="24"/>
                <w:lang w:val="ru-RU"/>
              </w:rPr>
            </w:pPr>
            <w:r w:rsidRPr="00EF5F4E">
              <w:rPr>
                <w:rStyle w:val="FontStyle23"/>
                <w:sz w:val="24"/>
                <w:szCs w:val="24"/>
                <w:lang w:val="ru-RU"/>
              </w:rPr>
              <w:t xml:space="preserve">в период целой вегетации </w:t>
            </w:r>
          </w:p>
        </w:tc>
        <w:tc>
          <w:tcPr>
            <w:tcW w:w="3503" w:type="dxa"/>
          </w:tcPr>
          <w:p w:rsidR="0032795A" w:rsidRPr="00D84447" w:rsidRDefault="008B26D1" w:rsidP="00D84447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noProof/>
                <w:lang w:val="ru-RU"/>
              </w:rPr>
              <w:t xml:space="preserve">0,5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>
              <w:rPr>
                <w:rFonts w:ascii="Times New Roman CYR" w:hAnsi="Times New Roman CYR" w:cs="Times New Roman CYR"/>
                <w:noProof/>
                <w:lang w:val="ru-RU"/>
              </w:rPr>
              <w:t>а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 /га минимально на  100 литров воды </w:t>
            </w:r>
          </w:p>
        </w:tc>
      </w:tr>
      <w:tr w:rsidR="0032795A">
        <w:tc>
          <w:tcPr>
            <w:tcW w:w="3503" w:type="dxa"/>
          </w:tcPr>
          <w:p w:rsidR="0032795A" w:rsidRPr="00EC3D1F" w:rsidRDefault="00EC3D1F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EC3D1F">
              <w:rPr>
                <w:rStyle w:val="FontStyle23"/>
                <w:b/>
                <w:bCs/>
                <w:sz w:val="24"/>
                <w:szCs w:val="24"/>
                <w:lang w:val="ru-RU"/>
              </w:rPr>
              <w:t>фруктовые деревья и виноградная лоза</w:t>
            </w:r>
          </w:p>
        </w:tc>
        <w:tc>
          <w:tcPr>
            <w:tcW w:w="3503" w:type="dxa"/>
          </w:tcPr>
          <w:p w:rsidR="0032795A" w:rsidRPr="00EF5F4E" w:rsidRDefault="00EF5F4E" w:rsidP="00167881">
            <w:pPr>
              <w:rPr>
                <w:rStyle w:val="FontStyle23"/>
                <w:sz w:val="24"/>
                <w:szCs w:val="24"/>
                <w:lang w:val="ru-RU"/>
              </w:rPr>
            </w:pPr>
            <w:r w:rsidRPr="00EF5F4E">
              <w:rPr>
                <w:rStyle w:val="FontStyle23"/>
                <w:sz w:val="24"/>
                <w:szCs w:val="24"/>
                <w:lang w:val="ru-RU"/>
              </w:rPr>
              <w:t xml:space="preserve">несколько раз после цветения на фрукты в период их роста </w:t>
            </w:r>
          </w:p>
        </w:tc>
        <w:tc>
          <w:tcPr>
            <w:tcW w:w="3503" w:type="dxa"/>
          </w:tcPr>
          <w:p w:rsidR="0032795A" w:rsidRPr="00D84447" w:rsidRDefault="00B27618" w:rsidP="00B27618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 w:rsidRPr="00B27618">
              <w:rPr>
                <w:rFonts w:ascii="Times New Roman CYR" w:hAnsi="Times New Roman CYR" w:cs="Times New Roman CYR"/>
                <w:noProof/>
              </w:rPr>
              <w:t xml:space="preserve">0,5 – 0,7 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 w:rsidRPr="00B27618">
              <w:rPr>
                <w:rFonts w:ascii="Times New Roman CYR" w:hAnsi="Times New Roman CYR" w:cs="Times New Roman CYR"/>
                <w:noProof/>
              </w:rPr>
              <w:t>a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 xml:space="preserve">/га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минимально на  100 литров воды </w:t>
            </w:r>
          </w:p>
        </w:tc>
      </w:tr>
      <w:tr w:rsidR="0032795A">
        <w:tc>
          <w:tcPr>
            <w:tcW w:w="3503" w:type="dxa"/>
          </w:tcPr>
          <w:p w:rsidR="0032795A" w:rsidRPr="00EC3D1F" w:rsidRDefault="00EC3D1F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EC3D1F">
              <w:rPr>
                <w:rStyle w:val="FontStyle23"/>
                <w:b/>
                <w:bCs/>
                <w:sz w:val="24"/>
                <w:szCs w:val="24"/>
                <w:lang w:val="ru-RU"/>
              </w:rPr>
              <w:t>хмель</w:t>
            </w:r>
          </w:p>
        </w:tc>
        <w:tc>
          <w:tcPr>
            <w:tcW w:w="3503" w:type="dxa"/>
          </w:tcPr>
          <w:p w:rsidR="0032795A" w:rsidRPr="00D466C2" w:rsidRDefault="00D466C2" w:rsidP="00167881">
            <w:pPr>
              <w:rPr>
                <w:rStyle w:val="FontStyle23"/>
                <w:sz w:val="24"/>
                <w:szCs w:val="24"/>
                <w:lang w:val="ru-RU"/>
              </w:rPr>
            </w:pPr>
            <w:r w:rsidRPr="00D466C2">
              <w:rPr>
                <w:rStyle w:val="FontStyle23"/>
                <w:sz w:val="24"/>
                <w:szCs w:val="24"/>
                <w:lang w:val="ru-RU"/>
              </w:rPr>
              <w:t xml:space="preserve">от высоты </w:t>
            </w:r>
            <w:r w:rsidR="008B26D1">
              <w:rPr>
                <w:rStyle w:val="FontStyle23"/>
                <w:sz w:val="24"/>
                <w:szCs w:val="24"/>
                <w:lang w:val="ru-RU"/>
              </w:rPr>
              <w:t xml:space="preserve">растения </w:t>
            </w:r>
            <w:r w:rsidRPr="00D466C2">
              <w:rPr>
                <w:rStyle w:val="FontStyle23"/>
                <w:sz w:val="24"/>
                <w:szCs w:val="24"/>
                <w:lang w:val="ru-RU"/>
              </w:rPr>
              <w:t>3 метра до</w:t>
            </w:r>
            <w:r w:rsidR="005A4734">
              <w:rPr>
                <w:rStyle w:val="FontStyle23"/>
                <w:sz w:val="24"/>
                <w:szCs w:val="24"/>
                <w:lang w:val="ru-RU"/>
              </w:rPr>
              <w:t xml:space="preserve"> </w:t>
            </w:r>
            <w:r w:rsidRPr="00D466C2">
              <w:rPr>
                <w:rStyle w:val="FontStyle23"/>
                <w:sz w:val="24"/>
                <w:szCs w:val="24"/>
                <w:lang w:val="ru-RU"/>
              </w:rPr>
              <w:t xml:space="preserve">конца цветения </w:t>
            </w:r>
          </w:p>
        </w:tc>
        <w:tc>
          <w:tcPr>
            <w:tcW w:w="3503" w:type="dxa"/>
          </w:tcPr>
          <w:p w:rsidR="0032795A" w:rsidRPr="00D84447" w:rsidRDefault="00B27618" w:rsidP="00B27618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 w:rsidRPr="00B27618">
              <w:rPr>
                <w:rFonts w:ascii="Times New Roman CYR" w:hAnsi="Times New Roman CYR" w:cs="Times New Roman CYR"/>
                <w:noProof/>
              </w:rPr>
              <w:t xml:space="preserve">0,7 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 w:rsidRPr="00B27618">
              <w:rPr>
                <w:rFonts w:ascii="Times New Roman CYR" w:hAnsi="Times New Roman CYR" w:cs="Times New Roman CYR"/>
                <w:noProof/>
              </w:rPr>
              <w:t>a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 xml:space="preserve">/га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минимально на  100 литров воды </w:t>
            </w:r>
          </w:p>
        </w:tc>
      </w:tr>
      <w:tr w:rsidR="0032795A">
        <w:tc>
          <w:tcPr>
            <w:tcW w:w="3503" w:type="dxa"/>
          </w:tcPr>
          <w:p w:rsidR="0032795A" w:rsidRPr="00EC3D1F" w:rsidRDefault="008B26D1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23"/>
                <w:b/>
                <w:bCs/>
                <w:sz w:val="24"/>
                <w:szCs w:val="24"/>
                <w:lang w:val="ru-RU"/>
              </w:rPr>
              <w:t>л</w:t>
            </w:r>
            <w:r w:rsidR="00EC3D1F" w:rsidRPr="00EC3D1F">
              <w:rPr>
                <w:rStyle w:val="FontStyle23"/>
                <w:b/>
                <w:bCs/>
                <w:sz w:val="24"/>
                <w:szCs w:val="24"/>
                <w:lang w:val="ru-RU"/>
              </w:rPr>
              <w:t xml:space="preserve">иственные </w:t>
            </w:r>
            <w:r>
              <w:rPr>
                <w:rStyle w:val="FontStyle23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="00EC3D1F" w:rsidRPr="00EC3D1F">
              <w:rPr>
                <w:rStyle w:val="FontStyle23"/>
                <w:b/>
                <w:bCs/>
                <w:sz w:val="24"/>
                <w:szCs w:val="24"/>
                <w:lang w:val="ru-RU"/>
              </w:rPr>
              <w:t xml:space="preserve"> хвойные деревья</w:t>
            </w:r>
          </w:p>
        </w:tc>
        <w:tc>
          <w:tcPr>
            <w:tcW w:w="3503" w:type="dxa"/>
          </w:tcPr>
          <w:p w:rsidR="0032795A" w:rsidRDefault="00C921DD" w:rsidP="00167881">
            <w:pPr>
              <w:rPr>
                <w:rStyle w:val="FontStyle23"/>
                <w:sz w:val="28"/>
                <w:szCs w:val="28"/>
                <w:lang w:val="ru-RU"/>
              </w:rPr>
            </w:pPr>
            <w:r w:rsidRPr="00C921DD">
              <w:rPr>
                <w:rStyle w:val="FontStyle23"/>
                <w:sz w:val="24"/>
                <w:szCs w:val="24"/>
                <w:lang w:val="ru-RU"/>
              </w:rPr>
              <w:t>в</w:t>
            </w:r>
            <w:r w:rsidR="00D466C2" w:rsidRPr="00C921DD">
              <w:rPr>
                <w:rStyle w:val="FontStyle23"/>
                <w:sz w:val="24"/>
                <w:szCs w:val="24"/>
                <w:lang w:val="ru-RU"/>
              </w:rPr>
              <w:t xml:space="preserve"> декоративных и лесных</w:t>
            </w:r>
            <w:r w:rsidR="00D466C2">
              <w:rPr>
                <w:rStyle w:val="FontStyle23"/>
                <w:sz w:val="28"/>
                <w:szCs w:val="28"/>
                <w:lang w:val="ru-RU"/>
              </w:rPr>
              <w:t xml:space="preserve"> </w:t>
            </w:r>
            <w:r w:rsidR="00D466C2" w:rsidRPr="00C921DD">
              <w:rPr>
                <w:rStyle w:val="FontStyle23"/>
                <w:sz w:val="24"/>
                <w:szCs w:val="24"/>
                <w:lang w:val="ru-RU"/>
              </w:rPr>
              <w:t>питомниках</w:t>
            </w:r>
            <w:r w:rsidR="00D466C2">
              <w:rPr>
                <w:rStyle w:val="FontStyle2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03" w:type="dxa"/>
          </w:tcPr>
          <w:p w:rsidR="0032795A" w:rsidRPr="00D84447" w:rsidRDefault="00B27618" w:rsidP="00B27618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 w:rsidRPr="00B27618">
              <w:rPr>
                <w:rFonts w:ascii="Times New Roman CYR" w:hAnsi="Times New Roman CYR" w:cs="Times New Roman CYR"/>
                <w:noProof/>
              </w:rPr>
              <w:t xml:space="preserve">0,5 – 0,7 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 w:rsidRPr="00B27618">
              <w:rPr>
                <w:rFonts w:ascii="Times New Roman CYR" w:hAnsi="Times New Roman CYR" w:cs="Times New Roman CYR"/>
                <w:noProof/>
              </w:rPr>
              <w:t>a</w:t>
            </w:r>
            <w:r w:rsidRPr="00B27618">
              <w:rPr>
                <w:rFonts w:ascii="Times New Roman CYR" w:hAnsi="Times New Roman CYR" w:cs="Times New Roman CYR"/>
                <w:noProof/>
                <w:lang w:val="ru-RU"/>
              </w:rPr>
              <w:t xml:space="preserve">/га </w:t>
            </w:r>
            <w:r w:rsidR="00D84447"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минимально на  100 литров воды </w:t>
            </w:r>
          </w:p>
        </w:tc>
      </w:tr>
      <w:tr w:rsidR="0032795A">
        <w:tc>
          <w:tcPr>
            <w:tcW w:w="3503" w:type="dxa"/>
          </w:tcPr>
          <w:p w:rsidR="0032795A" w:rsidRPr="005B18D1" w:rsidRDefault="005B18D1" w:rsidP="00167881">
            <w:pPr>
              <w:rPr>
                <w:rStyle w:val="FontStyle23"/>
                <w:b/>
                <w:bCs/>
                <w:sz w:val="24"/>
                <w:szCs w:val="24"/>
                <w:lang w:val="ru-RU"/>
              </w:rPr>
            </w:pPr>
            <w:r w:rsidRPr="005B18D1">
              <w:rPr>
                <w:rStyle w:val="FontStyle23"/>
                <w:b/>
                <w:bCs/>
                <w:sz w:val="24"/>
                <w:szCs w:val="24"/>
                <w:lang w:val="ru-RU"/>
              </w:rPr>
              <w:t>газоны</w:t>
            </w:r>
          </w:p>
        </w:tc>
        <w:tc>
          <w:tcPr>
            <w:tcW w:w="3503" w:type="dxa"/>
          </w:tcPr>
          <w:p w:rsidR="0032795A" w:rsidRPr="00C671E6" w:rsidRDefault="00C671E6" w:rsidP="00167881">
            <w:pPr>
              <w:rPr>
                <w:rStyle w:val="FontStyle23"/>
                <w:sz w:val="24"/>
                <w:szCs w:val="24"/>
                <w:lang w:val="ru-RU"/>
              </w:rPr>
            </w:pPr>
            <w:r w:rsidRPr="00C671E6">
              <w:rPr>
                <w:rStyle w:val="FontStyle23"/>
                <w:sz w:val="24"/>
                <w:szCs w:val="24"/>
                <w:lang w:val="ru-RU"/>
              </w:rPr>
              <w:t xml:space="preserve">в период </w:t>
            </w:r>
            <w:r w:rsidR="002849C2" w:rsidRPr="00C671E6">
              <w:rPr>
                <w:rStyle w:val="FontStyle23"/>
                <w:sz w:val="24"/>
                <w:szCs w:val="24"/>
                <w:lang w:val="ru-RU"/>
              </w:rPr>
              <w:t xml:space="preserve"> вегетации</w:t>
            </w:r>
          </w:p>
        </w:tc>
        <w:tc>
          <w:tcPr>
            <w:tcW w:w="3503" w:type="dxa"/>
          </w:tcPr>
          <w:p w:rsidR="0032795A" w:rsidRPr="00D84447" w:rsidRDefault="00D84447" w:rsidP="00D84447">
            <w:pPr>
              <w:widowControl/>
              <w:rPr>
                <w:rStyle w:val="FontStyle23"/>
                <w:rFonts w:ascii="Times New Roman CYR" w:hAnsi="Times New Roman CYR" w:cs="Times New Roman CYR"/>
                <w:noProof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noProof/>
                <w:lang w:val="ru-RU"/>
              </w:rPr>
              <w:t xml:space="preserve">0,5 </w:t>
            </w:r>
            <w:r w:rsidRPr="00D84447">
              <w:rPr>
                <w:rFonts w:ascii="Times New Roman CYR" w:hAnsi="Times New Roman CYR" w:cs="Times New Roman CYR"/>
                <w:noProof/>
                <w:lang w:val="ru-RU"/>
              </w:rPr>
              <w:t>литр</w:t>
            </w:r>
            <w:r w:rsidR="00E6395C">
              <w:rPr>
                <w:rFonts w:ascii="Times New Roman CYR" w:hAnsi="Times New Roman CYR" w:cs="Times New Roman CYR"/>
                <w:noProof/>
                <w:lang w:val="ru-RU"/>
              </w:rPr>
              <w:t>а</w:t>
            </w:r>
            <w:r w:rsidRPr="00D84447">
              <w:rPr>
                <w:rFonts w:ascii="Times New Roman CYR" w:hAnsi="Times New Roman CYR" w:cs="Times New Roman CYR"/>
                <w:noProof/>
                <w:lang w:val="ru-RU"/>
              </w:rPr>
              <w:t xml:space="preserve"> /га минимально на  100 литров воды </w:t>
            </w:r>
          </w:p>
        </w:tc>
      </w:tr>
      <w:tr w:rsidR="00537287">
        <w:tc>
          <w:tcPr>
            <w:tcW w:w="10509" w:type="dxa"/>
            <w:gridSpan w:val="3"/>
          </w:tcPr>
          <w:p w:rsidR="00537287" w:rsidRPr="004B1DC5" w:rsidRDefault="00537287" w:rsidP="00B27618">
            <w:pPr>
              <w:jc w:val="both"/>
              <w:rPr>
                <w:rStyle w:val="FontStyle23"/>
                <w:noProof/>
                <w:sz w:val="24"/>
                <w:szCs w:val="24"/>
                <w:lang w:val="ru-RU"/>
              </w:rPr>
            </w:pPr>
            <w:r w:rsidRPr="000D00CF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Для растительн</w:t>
            </w:r>
            <w:r w:rsidR="000D00CF" w:rsidRPr="000D00CF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 xml:space="preserve">ости </w:t>
            </w:r>
            <w:r w:rsidRPr="000D00CF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 xml:space="preserve">в хорошем состоянии и с </w:t>
            </w:r>
            <w:r w:rsidR="000D00CF" w:rsidRPr="000D00CF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хорошим запа</w:t>
            </w:r>
            <w:r w:rsidR="00E821A0">
              <w:rPr>
                <w:rFonts w:ascii="Times New Roman CYR" w:hAnsi="Times New Roman CYR" w:cs="Times New Roman CYR"/>
                <w:b/>
                <w:bCs/>
                <w:noProof/>
              </w:rPr>
              <w:t>c</w:t>
            </w:r>
            <w:r w:rsidR="000D00CF" w:rsidRPr="000D00CF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 xml:space="preserve">ом </w:t>
            </w:r>
            <w:r w:rsidRPr="000D00CF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питательн</w:t>
            </w:r>
            <w:r w:rsidR="000D00CF" w:rsidRPr="000D00CF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ых веществ</w:t>
            </w:r>
            <w:r w:rsidR="00E821A0">
              <w:rPr>
                <w:rFonts w:ascii="Times New Roman CYR" w:hAnsi="Times New Roman CYR" w:cs="Times New Roman CYR"/>
                <w:b/>
                <w:bCs/>
                <w:noProof/>
              </w:rPr>
              <w:t>,</w:t>
            </w:r>
            <w:r w:rsidR="000D00CF" w:rsidRPr="000D00CF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 xml:space="preserve"> </w:t>
            </w:r>
            <w:r w:rsidRPr="000D00CF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рекоменд</w:t>
            </w:r>
            <w:r w:rsidR="000D00CF" w:rsidRPr="000D00CF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уется половинная дозировка</w:t>
            </w:r>
            <w:r w:rsidR="004B1DC5" w:rsidRPr="000D00CF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.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</w:t>
            </w:r>
            <w:r w:rsidR="005978A5" w:rsidRPr="005978A5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В</w:t>
            </w:r>
            <w:r w:rsidR="005978A5">
              <w:rPr>
                <w:rFonts w:ascii="Times New Roman CYR" w:hAnsi="Times New Roman CYR" w:cs="Times New Roman CYR"/>
                <w:noProof/>
                <w:lang w:val="ru-RU"/>
              </w:rPr>
              <w:t xml:space="preserve"> </w:t>
            </w:r>
            <w:r w:rsidR="005978A5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о</w:t>
            </w:r>
            <w:r w:rsidR="004B1DC5" w:rsidRPr="004B1DC5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бще</w:t>
            </w:r>
            <w:r w:rsidR="005978A5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м</w:t>
            </w:r>
            <w:r w:rsidR="004B1DC5" w:rsidRPr="004B1DC5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 xml:space="preserve"> </w:t>
            </w:r>
            <w:r w:rsidR="0056092C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рекоменд</w:t>
            </w:r>
            <w:r w:rsidR="001F6F93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 xml:space="preserve">уемая </w:t>
            </w:r>
            <w:r w:rsidR="004B1DC5" w:rsidRPr="004B1DC5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дозиро</w:t>
            </w:r>
            <w:r w:rsidR="001F6F93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вка</w:t>
            </w:r>
            <w:r w:rsidR="004B3E5C">
              <w:rPr>
                <w:rFonts w:ascii="Times New Roman CYR" w:hAnsi="Times New Roman CYR" w:cs="Times New Roman CYR"/>
                <w:b/>
                <w:bCs/>
                <w:noProof/>
              </w:rPr>
              <w:t>,</w:t>
            </w:r>
            <w:r w:rsidR="004B1DC5" w:rsidRPr="004B1DC5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 xml:space="preserve"> </w:t>
            </w:r>
            <w:r w:rsidR="004B23BC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нах</w:t>
            </w:r>
            <w:r w:rsidR="00ED5AAC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одится</w:t>
            </w:r>
            <w:r w:rsidR="001F6F93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 xml:space="preserve"> от</w:t>
            </w:r>
            <w:r w:rsidR="0056092C" w:rsidRPr="0038455D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 xml:space="preserve"> </w:t>
            </w:r>
            <w:r w:rsidR="004B1DC5" w:rsidRPr="0038455D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 xml:space="preserve">0,25 </w:t>
            </w:r>
            <w:r w:rsidR="0038455D" w:rsidRPr="0038455D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 xml:space="preserve">до </w:t>
            </w:r>
            <w:r w:rsidR="004B1DC5" w:rsidRPr="0038455D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1 литр</w:t>
            </w:r>
            <w:r w:rsidR="0038455D" w:rsidRPr="0038455D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а</w:t>
            </w:r>
            <w:r w:rsidR="004B1DC5" w:rsidRPr="0038455D">
              <w:rPr>
                <w:rFonts w:ascii="Times New Roman CYR" w:hAnsi="Times New Roman CYR" w:cs="Times New Roman CYR"/>
                <w:b/>
                <w:bCs/>
                <w:noProof/>
                <w:lang w:val="ru-RU"/>
              </w:rPr>
              <w:t>/га.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Как максимальн</w:t>
            </w:r>
            <w:r w:rsidR="00F47740">
              <w:rPr>
                <w:rFonts w:ascii="Times New Roman CYR" w:hAnsi="Times New Roman CYR" w:cs="Times New Roman CYR"/>
                <w:noProof/>
                <w:lang w:val="ru-RU"/>
              </w:rPr>
              <w:t>ое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количеств</w:t>
            </w:r>
            <w:r w:rsidR="00F47740">
              <w:rPr>
                <w:rFonts w:ascii="Times New Roman CYR" w:hAnsi="Times New Roman CYR" w:cs="Times New Roman CYR"/>
                <w:noProof/>
                <w:lang w:val="ru-RU"/>
              </w:rPr>
              <w:t>о</w:t>
            </w:r>
            <w:r w:rsidR="00ED5AAC">
              <w:rPr>
                <w:rFonts w:ascii="Times New Roman CYR" w:hAnsi="Times New Roman CYR" w:cs="Times New Roman CYR"/>
                <w:noProof/>
                <w:lang w:val="ru-RU"/>
              </w:rPr>
              <w:t>,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советуем </w:t>
            </w:r>
            <w:r w:rsidR="00B27618">
              <w:rPr>
                <w:rFonts w:ascii="Times New Roman CYR" w:hAnsi="Times New Roman CYR" w:cs="Times New Roman CYR"/>
                <w:noProof/>
              </w:rPr>
              <w:t>1,5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литр</w:t>
            </w:r>
            <w:r w:rsidR="00F47740">
              <w:rPr>
                <w:rFonts w:ascii="Times New Roman CYR" w:hAnsi="Times New Roman CYR" w:cs="Times New Roman CYR"/>
                <w:noProof/>
                <w:lang w:val="ru-RU"/>
              </w:rPr>
              <w:t>а на га, только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у очень слаб</w:t>
            </w:r>
            <w:r w:rsidR="00F47740">
              <w:rPr>
                <w:rFonts w:ascii="Times New Roman CYR" w:hAnsi="Times New Roman CYR" w:cs="Times New Roman CYR"/>
                <w:noProof/>
                <w:lang w:val="ru-RU"/>
              </w:rPr>
              <w:t>ых растений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>. Для регенераци</w:t>
            </w:r>
            <w:r w:rsidR="005A4734">
              <w:rPr>
                <w:rFonts w:ascii="Times New Roman CYR" w:hAnsi="Times New Roman CYR" w:cs="Times New Roman CYR"/>
                <w:noProof/>
                <w:lang w:val="ru-RU"/>
              </w:rPr>
              <w:t>и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одно</w:t>
            </w:r>
            <w:r w:rsidR="005758E2">
              <w:rPr>
                <w:rFonts w:ascii="Times New Roman CYR" w:hAnsi="Times New Roman CYR" w:cs="Times New Roman CYR"/>
                <w:noProof/>
                <w:lang w:val="ru-RU"/>
              </w:rPr>
              <w:t xml:space="preserve">сторонне 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</w:t>
            </w:r>
            <w:r w:rsidR="00AD4A3C">
              <w:rPr>
                <w:rFonts w:ascii="Times New Roman CYR" w:hAnsi="Times New Roman CYR" w:cs="Times New Roman CYR"/>
                <w:noProof/>
                <w:lang w:val="ru-RU"/>
              </w:rPr>
              <w:t xml:space="preserve">использованных почв </w:t>
            </w:r>
            <w:r w:rsidR="002249E5">
              <w:rPr>
                <w:rFonts w:ascii="Times New Roman CYR" w:hAnsi="Times New Roman CYR" w:cs="Times New Roman CYR"/>
                <w:noProof/>
                <w:lang w:val="ru-RU"/>
              </w:rPr>
              <w:t xml:space="preserve">и </w:t>
            </w:r>
            <w:r w:rsidR="00AD4A3C">
              <w:rPr>
                <w:rFonts w:ascii="Times New Roman CYR" w:hAnsi="Times New Roman CYR" w:cs="Times New Roman CYR"/>
                <w:noProof/>
                <w:lang w:val="ru-RU"/>
              </w:rPr>
              <w:t xml:space="preserve">для 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более быстр</w:t>
            </w:r>
            <w:r w:rsidR="00AD4A3C">
              <w:rPr>
                <w:rFonts w:ascii="Times New Roman CYR" w:hAnsi="Times New Roman CYR" w:cs="Times New Roman CYR"/>
                <w:noProof/>
                <w:lang w:val="ru-RU"/>
              </w:rPr>
              <w:t>ого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распада </w:t>
            </w:r>
            <w:r w:rsidR="00AD4A3C">
              <w:rPr>
                <w:rFonts w:ascii="Times New Roman CYR" w:hAnsi="Times New Roman CYR" w:cs="Times New Roman CYR"/>
                <w:noProof/>
                <w:lang w:val="ru-RU"/>
              </w:rPr>
              <w:t>послеуборочных остат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>к</w:t>
            </w:r>
            <w:r w:rsidR="00AD4A3C">
              <w:rPr>
                <w:rFonts w:ascii="Times New Roman CYR" w:hAnsi="Times New Roman CYR" w:cs="Times New Roman CYR"/>
                <w:noProof/>
                <w:lang w:val="ru-RU"/>
              </w:rPr>
              <w:t xml:space="preserve">ов, 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советуем </w:t>
            </w:r>
            <w:r w:rsidR="002249E5">
              <w:rPr>
                <w:rFonts w:ascii="Times New Roman CYR" w:hAnsi="Times New Roman CYR" w:cs="Times New Roman CYR"/>
                <w:noProof/>
                <w:lang w:val="ru-RU"/>
              </w:rPr>
              <w:t xml:space="preserve">дозу 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на </w:t>
            </w:r>
            <w:r w:rsidR="00AD4A3C">
              <w:rPr>
                <w:rFonts w:ascii="Times New Roman CYR" w:hAnsi="Times New Roman CYR" w:cs="Times New Roman CYR"/>
                <w:noProof/>
                <w:lang w:val="ru-RU"/>
              </w:rPr>
              <w:t>почву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 от 3 </w:t>
            </w:r>
            <w:r w:rsidR="00AD4A3C">
              <w:rPr>
                <w:rFonts w:ascii="Times New Roman CYR" w:hAnsi="Times New Roman CYR" w:cs="Times New Roman CYR"/>
                <w:noProof/>
                <w:lang w:val="ru-RU"/>
              </w:rPr>
              <w:t>до</w:t>
            </w:r>
            <w:r w:rsidR="00016F70">
              <w:rPr>
                <w:rFonts w:ascii="Times New Roman CYR" w:hAnsi="Times New Roman CYR" w:cs="Times New Roman CYR"/>
                <w:noProof/>
                <w:lang w:val="ru-RU"/>
              </w:rPr>
              <w:t xml:space="preserve"> 5 литров/га</w:t>
            </w:r>
            <w:r w:rsidR="004B1DC5" w:rsidRPr="004B1DC5">
              <w:rPr>
                <w:rFonts w:ascii="Times New Roman CYR" w:hAnsi="Times New Roman CYR" w:cs="Times New Roman CYR"/>
                <w:noProof/>
                <w:lang w:val="ru-RU"/>
              </w:rPr>
              <w:t xml:space="preserve">. Уточнение </w:t>
            </w:r>
            <w:r w:rsidR="004B1DC5" w:rsidRPr="00016F70">
              <w:rPr>
                <w:rFonts w:ascii="Times New Roman CYR" w:hAnsi="Times New Roman CYR" w:cs="Times New Roman CYR"/>
                <w:noProof/>
                <w:lang w:val="ru-RU"/>
              </w:rPr>
              <w:t>эт</w:t>
            </w:r>
            <w:r w:rsidR="00016F70">
              <w:rPr>
                <w:rFonts w:ascii="Times New Roman CYR" w:hAnsi="Times New Roman CYR" w:cs="Times New Roman CYR"/>
                <w:noProof/>
                <w:lang w:val="ru-RU"/>
              </w:rPr>
              <w:t xml:space="preserve">их </w:t>
            </w:r>
            <w:r w:rsidR="004B1DC5" w:rsidRPr="00016F70">
              <w:rPr>
                <w:rFonts w:ascii="Times New Roman CYR" w:hAnsi="Times New Roman CYR" w:cs="Times New Roman CYR"/>
                <w:noProof/>
                <w:lang w:val="ru-RU"/>
              </w:rPr>
              <w:t>инструкци</w:t>
            </w:r>
            <w:r w:rsidR="00016F70">
              <w:rPr>
                <w:rFonts w:ascii="Times New Roman CYR" w:hAnsi="Times New Roman CYR" w:cs="Times New Roman CYR"/>
                <w:noProof/>
                <w:lang w:val="ru-RU"/>
              </w:rPr>
              <w:t>й</w:t>
            </w:r>
            <w:r w:rsidR="004B1DC5" w:rsidRPr="00016F70">
              <w:rPr>
                <w:rFonts w:ascii="Times New Roman CYR" w:hAnsi="Times New Roman CYR" w:cs="Times New Roman CYR"/>
                <w:noProof/>
                <w:lang w:val="ru-RU"/>
              </w:rPr>
              <w:t xml:space="preserve"> </w:t>
            </w:r>
            <w:r w:rsidR="00016F70">
              <w:rPr>
                <w:rFonts w:ascii="Times New Roman CYR" w:hAnsi="Times New Roman CYR" w:cs="Times New Roman CYR"/>
                <w:noProof/>
                <w:lang w:val="ru-RU"/>
              </w:rPr>
              <w:t>для</w:t>
            </w:r>
            <w:r w:rsidR="004B1DC5" w:rsidRPr="00016F70">
              <w:rPr>
                <w:rFonts w:ascii="Times New Roman CYR" w:hAnsi="Times New Roman CYR" w:cs="Times New Roman CYR"/>
                <w:noProof/>
                <w:lang w:val="ru-RU"/>
              </w:rPr>
              <w:t xml:space="preserve"> использовани</w:t>
            </w:r>
            <w:r w:rsidR="00016F70">
              <w:rPr>
                <w:rFonts w:ascii="Times New Roman CYR" w:hAnsi="Times New Roman CYR" w:cs="Times New Roman CYR"/>
                <w:noProof/>
                <w:lang w:val="ru-RU"/>
              </w:rPr>
              <w:t>я</w:t>
            </w:r>
            <w:r w:rsidR="002249E5">
              <w:rPr>
                <w:rFonts w:ascii="Times New Roman CYR" w:hAnsi="Times New Roman CYR" w:cs="Times New Roman CYR"/>
                <w:noProof/>
                <w:lang w:val="ru-RU"/>
              </w:rPr>
              <w:t xml:space="preserve">, </w:t>
            </w:r>
            <w:r w:rsidR="004B1DC5" w:rsidRPr="00016F70">
              <w:rPr>
                <w:rFonts w:ascii="Times New Roman CYR" w:hAnsi="Times New Roman CYR" w:cs="Times New Roman CYR"/>
                <w:noProof/>
                <w:lang w:val="ru-RU"/>
              </w:rPr>
              <w:t xml:space="preserve"> </w:t>
            </w:r>
            <w:r w:rsidR="00016F70">
              <w:rPr>
                <w:rFonts w:ascii="Times New Roman CYR" w:hAnsi="Times New Roman CYR" w:cs="Times New Roman CYR"/>
                <w:noProof/>
                <w:lang w:val="ru-RU"/>
              </w:rPr>
              <w:t>находятся в</w:t>
            </w:r>
            <w:r w:rsidR="00F80BCC">
              <w:rPr>
                <w:rFonts w:ascii="Times New Roman CYR" w:hAnsi="Times New Roman CYR" w:cs="Times New Roman CYR"/>
                <w:noProof/>
                <w:lang w:val="ru-RU"/>
              </w:rPr>
              <w:t xml:space="preserve"> актуальных </w:t>
            </w:r>
            <w:r w:rsidR="00016F70">
              <w:rPr>
                <w:rFonts w:ascii="Times New Roman CYR" w:hAnsi="Times New Roman CYR" w:cs="Times New Roman CYR"/>
                <w:noProof/>
                <w:lang w:val="ru-RU"/>
              </w:rPr>
              <w:t xml:space="preserve"> методика</w:t>
            </w:r>
            <w:r w:rsidR="000924C8">
              <w:rPr>
                <w:rFonts w:ascii="Times New Roman CYR" w:hAnsi="Times New Roman CYR" w:cs="Times New Roman CYR"/>
                <w:noProof/>
                <w:lang w:val="ru-RU"/>
              </w:rPr>
              <w:t>х</w:t>
            </w:r>
            <w:r w:rsidR="00016F70">
              <w:rPr>
                <w:rFonts w:ascii="Times New Roman CYR" w:hAnsi="Times New Roman CYR" w:cs="Times New Roman CYR"/>
                <w:noProof/>
                <w:lang w:val="ru-RU"/>
              </w:rPr>
              <w:t xml:space="preserve"> всех</w:t>
            </w:r>
            <w:r w:rsidR="004B1DC5" w:rsidRPr="00016F70">
              <w:rPr>
                <w:rFonts w:ascii="Times New Roman CYR" w:hAnsi="Times New Roman CYR" w:cs="Times New Roman CYR"/>
                <w:noProof/>
                <w:lang w:val="ru-RU"/>
              </w:rPr>
              <w:t xml:space="preserve"> культур на </w:t>
            </w:r>
            <w:r w:rsidR="00016F70">
              <w:rPr>
                <w:rFonts w:ascii="Times New Roman CYR" w:hAnsi="Times New Roman CYR" w:cs="Times New Roman CYR"/>
                <w:noProof/>
                <w:lang w:val="ru-RU"/>
              </w:rPr>
              <w:t xml:space="preserve">сайте </w:t>
            </w:r>
            <w:r w:rsidR="004B1DC5" w:rsidRPr="00016F70">
              <w:rPr>
                <w:rFonts w:ascii="Times New Roman CYR" w:hAnsi="Times New Roman CYR" w:cs="Times New Roman CYR"/>
                <w:noProof/>
                <w:lang w:val="ru-RU"/>
              </w:rPr>
              <w:t xml:space="preserve"> ww</w:t>
            </w:r>
            <w:r w:rsidR="00016F70">
              <w:rPr>
                <w:rFonts w:ascii="Times New Roman CYR" w:hAnsi="Times New Roman CYR" w:cs="Times New Roman CYR"/>
                <w:noProof/>
                <w:lang w:val="ru-RU"/>
              </w:rPr>
              <w:t>w.</w:t>
            </w:r>
            <w:r w:rsidR="004B1DC5" w:rsidRPr="00016F70">
              <w:rPr>
                <w:rFonts w:ascii="Times New Roman CYR" w:hAnsi="Times New Roman CYR" w:cs="Times New Roman CYR"/>
                <w:noProof/>
                <w:lang w:val="ru-RU"/>
              </w:rPr>
              <w:t>en</w:t>
            </w:r>
            <w:r w:rsidR="00016F70">
              <w:rPr>
                <w:rFonts w:ascii="Times New Roman CYR" w:hAnsi="Times New Roman CYR" w:cs="Times New Roman CYR"/>
                <w:noProof/>
              </w:rPr>
              <w:t>er</w:t>
            </w:r>
            <w:r w:rsidR="00016F70">
              <w:rPr>
                <w:rFonts w:ascii="Times New Roman CYR" w:hAnsi="Times New Roman CYR" w:cs="Times New Roman CYR"/>
                <w:noProof/>
                <w:lang w:val="ru-RU"/>
              </w:rPr>
              <w:t>g</w:t>
            </w:r>
            <w:r w:rsidR="004B1DC5" w:rsidRPr="00016F70">
              <w:rPr>
                <w:rFonts w:ascii="Times New Roman CYR" w:hAnsi="Times New Roman CYR" w:cs="Times New Roman CYR"/>
                <w:noProof/>
                <w:lang w:val="ru-RU"/>
              </w:rPr>
              <w:t>en</w:t>
            </w:r>
            <w:r w:rsidR="00016F70">
              <w:rPr>
                <w:rFonts w:ascii="Times New Roman CYR" w:hAnsi="Times New Roman CYR" w:cs="Times New Roman CYR"/>
                <w:noProof/>
              </w:rPr>
              <w:t>.</w:t>
            </w:r>
            <w:r w:rsidR="006370E7">
              <w:rPr>
                <w:rFonts w:ascii="Times New Roman CYR" w:hAnsi="Times New Roman CYR" w:cs="Times New Roman CYR"/>
                <w:noProof/>
              </w:rPr>
              <w:t>i</w:t>
            </w:r>
            <w:r w:rsidR="004B1DC5" w:rsidRPr="00016F70">
              <w:rPr>
                <w:rFonts w:ascii="Times New Roman CYR" w:hAnsi="Times New Roman CYR" w:cs="Times New Roman CYR"/>
                <w:noProof/>
                <w:lang w:val="ru-RU"/>
              </w:rPr>
              <w:t>nfo</w:t>
            </w:r>
          </w:p>
        </w:tc>
      </w:tr>
    </w:tbl>
    <w:p w:rsidR="00463802" w:rsidRDefault="0039490D" w:rsidP="00B27618">
      <w:pPr>
        <w:jc w:val="both"/>
        <w:rPr>
          <w:rFonts w:ascii="Times New Roman CYR" w:hAnsi="Times New Roman CYR" w:cs="Times New Roman CYR"/>
          <w:noProof/>
          <w:lang w:val="ru-RU"/>
        </w:rPr>
      </w:pPr>
      <w:r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lastRenderedPageBreak/>
        <w:t>Инструкци</w:t>
      </w:r>
      <w:r w:rsidR="00F51544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>и</w:t>
      </w:r>
      <w:r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 xml:space="preserve"> по применению</w:t>
      </w:r>
      <w:r w:rsidR="00B33A76" w:rsidRPr="005368B0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>:</w:t>
      </w:r>
      <w:r w:rsidR="00B33A76" w:rsidRPr="00EA047D">
        <w:rPr>
          <w:rFonts w:ascii="Times New Roman CYR" w:hAnsi="Times New Roman CYR" w:cs="Times New Roman CYR"/>
          <w:b/>
          <w:bCs/>
          <w:noProof/>
          <w:lang w:val="ru-RU"/>
        </w:rPr>
        <w:t xml:space="preserve"> </w:t>
      </w:r>
      <w:r w:rsidR="00EA047D">
        <w:rPr>
          <w:rFonts w:ascii="Times New Roman CYR" w:hAnsi="Times New Roman CYR" w:cs="Times New Roman CYR"/>
          <w:noProof/>
          <w:lang w:val="ru-RU"/>
        </w:rPr>
        <w:t xml:space="preserve">Комбинирование 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с жидки</w:t>
      </w:r>
      <w:r w:rsidR="00EA047D">
        <w:rPr>
          <w:rFonts w:ascii="Times New Roman CYR" w:hAnsi="Times New Roman CYR" w:cs="Times New Roman CYR"/>
          <w:noProof/>
          <w:lang w:val="ru-RU"/>
        </w:rPr>
        <w:t xml:space="preserve">ми 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удобрени</w:t>
      </w:r>
      <w:r w:rsidR="00EA047D">
        <w:rPr>
          <w:rFonts w:ascii="Times New Roman CYR" w:hAnsi="Times New Roman CYR" w:cs="Times New Roman CYR"/>
          <w:noProof/>
          <w:lang w:val="ru-RU"/>
        </w:rPr>
        <w:t>ями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типа DAM</w:t>
      </w:r>
      <w:r w:rsidR="00EA047D">
        <w:rPr>
          <w:rFonts w:ascii="Times New Roman CYR" w:hAnsi="Times New Roman CYR" w:cs="Times New Roman CYR"/>
          <w:noProof/>
          <w:lang w:val="ru-RU"/>
        </w:rPr>
        <w:t>, возмож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>н</w:t>
      </w:r>
      <w:r w:rsidR="00EA047D">
        <w:rPr>
          <w:rFonts w:ascii="Times New Roman CYR" w:hAnsi="Times New Roman CYR" w:cs="Times New Roman CYR"/>
          <w:noProof/>
          <w:lang w:val="ru-RU"/>
        </w:rPr>
        <w:t>о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>. При смешивани</w:t>
      </w:r>
      <w:r w:rsidR="00463802">
        <w:rPr>
          <w:rFonts w:ascii="Times New Roman CYR" w:hAnsi="Times New Roman CYR" w:cs="Times New Roman CYR"/>
          <w:noProof/>
          <w:lang w:val="ru-RU"/>
        </w:rPr>
        <w:t>и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с </w:t>
      </w:r>
      <w:r w:rsidR="00EA047D">
        <w:rPr>
          <w:rFonts w:ascii="Times New Roman CYR" w:hAnsi="Times New Roman CYR" w:cs="Times New Roman CYR"/>
          <w:noProof/>
          <w:lang w:val="ru-RU"/>
        </w:rPr>
        <w:t>иными препаратами,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всегда безусловно надо </w:t>
      </w:r>
      <w:r w:rsidR="00EA047D">
        <w:rPr>
          <w:rFonts w:ascii="Times New Roman CYR" w:hAnsi="Times New Roman CYR" w:cs="Times New Roman CYR"/>
          <w:noProof/>
          <w:lang w:val="ru-RU"/>
        </w:rPr>
        <w:t>соблюдать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эт</w:t>
      </w:r>
      <w:r w:rsidR="00EA047D">
        <w:rPr>
          <w:rFonts w:ascii="Times New Roman CYR" w:hAnsi="Times New Roman CYR" w:cs="Times New Roman CYR"/>
          <w:noProof/>
          <w:lang w:val="ru-RU"/>
        </w:rPr>
        <w:t>от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принцип, что </w:t>
      </w:r>
      <w:r w:rsidR="00EA047D">
        <w:rPr>
          <w:rFonts w:ascii="Times New Roman CYR" w:hAnsi="Times New Roman CYR" w:cs="Times New Roman CYR"/>
          <w:noProof/>
          <w:lang w:val="ru-RU"/>
        </w:rPr>
        <w:t>смешиваемые препараты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прибавля</w:t>
      </w:r>
      <w:r w:rsidR="00EA047D">
        <w:rPr>
          <w:rFonts w:ascii="Times New Roman CYR" w:hAnsi="Times New Roman CYR" w:cs="Times New Roman CYR"/>
          <w:noProof/>
          <w:lang w:val="ru-RU"/>
        </w:rPr>
        <w:t>ем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</w:t>
      </w:r>
      <w:r w:rsidR="00EA047D">
        <w:rPr>
          <w:rFonts w:ascii="Times New Roman CYR" w:hAnsi="Times New Roman CYR" w:cs="Times New Roman CYR"/>
          <w:noProof/>
          <w:lang w:val="ru-RU"/>
        </w:rPr>
        <w:t>при постоянном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смешивани</w:t>
      </w:r>
      <w:r w:rsidR="00EA047D">
        <w:rPr>
          <w:rFonts w:ascii="Times New Roman CYR" w:hAnsi="Times New Roman CYR" w:cs="Times New Roman CYR"/>
          <w:noProof/>
          <w:lang w:val="ru-RU"/>
        </w:rPr>
        <w:t>и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в оросители, </w:t>
      </w:r>
      <w:r w:rsidR="00EA047D">
        <w:rPr>
          <w:rFonts w:ascii="Times New Roman CYR" w:hAnsi="Times New Roman CYR" w:cs="Times New Roman CYR"/>
          <w:noProof/>
          <w:lang w:val="ru-RU"/>
        </w:rPr>
        <w:t>которы</w:t>
      </w:r>
      <w:r w:rsidR="00463802">
        <w:rPr>
          <w:rFonts w:ascii="Times New Roman CYR" w:hAnsi="Times New Roman CYR" w:cs="Times New Roman CYR"/>
          <w:noProof/>
          <w:lang w:val="ru-RU"/>
        </w:rPr>
        <w:t>е</w:t>
      </w:r>
      <w:r w:rsidR="00EA047D">
        <w:rPr>
          <w:rFonts w:ascii="Times New Roman CYR" w:hAnsi="Times New Roman CYR" w:cs="Times New Roman CYR"/>
          <w:noProof/>
          <w:lang w:val="ru-RU"/>
        </w:rPr>
        <w:t xml:space="preserve"> 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уже</w:t>
      </w:r>
      <w:r w:rsidR="00EA047D">
        <w:rPr>
          <w:rFonts w:ascii="Times New Roman CYR" w:hAnsi="Times New Roman CYR" w:cs="Times New Roman CYR"/>
          <w:noProof/>
          <w:lang w:val="ru-RU"/>
        </w:rPr>
        <w:t>,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</w:t>
      </w:r>
      <w:r w:rsidR="00EA047D">
        <w:rPr>
          <w:rFonts w:ascii="Times New Roman CYR" w:hAnsi="Times New Roman CYR" w:cs="Times New Roman CYR"/>
          <w:noProof/>
          <w:lang w:val="ru-RU"/>
        </w:rPr>
        <w:t xml:space="preserve">минимально </w:t>
      </w:r>
      <w:r w:rsidR="00463802">
        <w:rPr>
          <w:rFonts w:ascii="Times New Roman CYR" w:hAnsi="Times New Roman CYR" w:cs="Times New Roman CYR"/>
          <w:noProof/>
          <w:lang w:val="ru-RU"/>
        </w:rPr>
        <w:t xml:space="preserve">до 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70% </w:t>
      </w:r>
      <w:r w:rsidR="00EA047D">
        <w:rPr>
          <w:rFonts w:ascii="Times New Roman CYR" w:hAnsi="Times New Roman CYR" w:cs="Times New Roman CYR"/>
          <w:noProof/>
          <w:lang w:val="ru-RU"/>
        </w:rPr>
        <w:t>на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>полн</w:t>
      </w:r>
      <w:r w:rsidR="00EA047D">
        <w:rPr>
          <w:rFonts w:ascii="Times New Roman CYR" w:hAnsi="Times New Roman CYR" w:cs="Times New Roman CYR"/>
          <w:noProof/>
          <w:lang w:val="ru-RU"/>
        </w:rPr>
        <w:t>ен</w:t>
      </w:r>
      <w:r w:rsidR="006A41B2">
        <w:rPr>
          <w:rFonts w:ascii="Times New Roman CYR" w:hAnsi="Times New Roman CYR" w:cs="Times New Roman CYR"/>
          <w:noProof/>
          <w:lang w:val="ru-RU"/>
        </w:rPr>
        <w:t>ные</w:t>
      </w:r>
      <w:r w:rsidR="006A41B2">
        <w:rPr>
          <w:rFonts w:ascii="Times New Roman CYR" w:hAnsi="Times New Roman CYR" w:cs="Times New Roman CYR"/>
          <w:noProof/>
        </w:rPr>
        <w:t>t</w:t>
      </w:r>
      <w:r w:rsidR="00EA047D">
        <w:rPr>
          <w:rFonts w:ascii="Times New Roman CYR" w:hAnsi="Times New Roman CYR" w:cs="Times New Roman CYR"/>
          <w:noProof/>
          <w:lang w:val="ru-RU"/>
        </w:rPr>
        <w:t xml:space="preserve"> 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>водой! При комбинаци</w:t>
      </w:r>
      <w:r w:rsidR="00A603FC">
        <w:rPr>
          <w:rFonts w:ascii="Times New Roman CYR" w:hAnsi="Times New Roman CYR" w:cs="Times New Roman CYR"/>
          <w:noProof/>
          <w:lang w:val="ru-RU"/>
        </w:rPr>
        <w:t>и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с иными жидки</w:t>
      </w:r>
      <w:r w:rsidR="00A603FC">
        <w:rPr>
          <w:rFonts w:ascii="Times New Roman CYR" w:hAnsi="Times New Roman CYR" w:cs="Times New Roman CYR"/>
          <w:noProof/>
          <w:lang w:val="ru-RU"/>
        </w:rPr>
        <w:t>ми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удобрени</w:t>
      </w:r>
      <w:r w:rsidR="00A603FC">
        <w:rPr>
          <w:rFonts w:ascii="Times New Roman CYR" w:hAnsi="Times New Roman CYR" w:cs="Times New Roman CYR"/>
          <w:noProof/>
          <w:lang w:val="ru-RU"/>
        </w:rPr>
        <w:t>ями</w:t>
      </w:r>
      <w:r w:rsidR="006A41B2">
        <w:rPr>
          <w:rFonts w:ascii="Times New Roman CYR" w:hAnsi="Times New Roman CYR" w:cs="Times New Roman CYR"/>
          <w:noProof/>
          <w:lang w:val="ru-RU"/>
        </w:rPr>
        <w:t>,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советуем </w:t>
      </w:r>
      <w:r w:rsidR="00A603FC">
        <w:rPr>
          <w:rFonts w:ascii="Times New Roman CYR" w:hAnsi="Times New Roman CYR" w:cs="Times New Roman CYR"/>
          <w:noProof/>
          <w:lang w:val="ru-RU"/>
        </w:rPr>
        <w:t xml:space="preserve">произвести 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испытание </w:t>
      </w:r>
      <w:r w:rsidR="00463802">
        <w:rPr>
          <w:rFonts w:ascii="Times New Roman CYR" w:hAnsi="Times New Roman CYR" w:cs="Times New Roman CYR"/>
          <w:noProof/>
          <w:lang w:val="ru-RU"/>
        </w:rPr>
        <w:t>све</w:t>
      </w:r>
      <w:r w:rsidR="008F792D">
        <w:rPr>
          <w:rFonts w:ascii="Times New Roman CYR" w:hAnsi="Times New Roman CYR" w:cs="Times New Roman CYR"/>
          <w:noProof/>
          <w:lang w:val="ru-RU"/>
        </w:rPr>
        <w:t>р</w:t>
      </w:r>
      <w:r w:rsidR="00463802">
        <w:rPr>
          <w:rFonts w:ascii="Times New Roman CYR" w:hAnsi="Times New Roman CYR" w:cs="Times New Roman CYR"/>
          <w:noProof/>
          <w:lang w:val="ru-RU"/>
        </w:rPr>
        <w:t>т</w:t>
      </w:r>
      <w:r w:rsidR="008F792D">
        <w:rPr>
          <w:rFonts w:ascii="Times New Roman CYR" w:hAnsi="Times New Roman CYR" w:cs="Times New Roman CYR"/>
          <w:noProof/>
          <w:lang w:val="ru-RU"/>
        </w:rPr>
        <w:t>оваемости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>. Комбинаци</w:t>
      </w:r>
      <w:r w:rsidR="00A603FC">
        <w:rPr>
          <w:rFonts w:ascii="Times New Roman CYR" w:hAnsi="Times New Roman CYR" w:cs="Times New Roman CYR"/>
          <w:noProof/>
          <w:lang w:val="ru-RU"/>
        </w:rPr>
        <w:t>и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с пестицид</w:t>
      </w:r>
      <w:r w:rsidR="00A603FC">
        <w:rPr>
          <w:rFonts w:ascii="Times New Roman CYR" w:hAnsi="Times New Roman CYR" w:cs="Times New Roman CYR"/>
          <w:noProof/>
          <w:lang w:val="ru-RU"/>
        </w:rPr>
        <w:t>ами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>, (по</w:t>
      </w:r>
      <w:r w:rsidR="00A603FC">
        <w:rPr>
          <w:rFonts w:ascii="Times New Roman CYR" w:hAnsi="Times New Roman CYR" w:cs="Times New Roman CYR"/>
          <w:noProof/>
          <w:lang w:val="ru-RU"/>
        </w:rPr>
        <w:t>сле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консультаци</w:t>
      </w:r>
      <w:r w:rsidR="00A603FC">
        <w:rPr>
          <w:rFonts w:ascii="Times New Roman CYR" w:hAnsi="Times New Roman CYR" w:cs="Times New Roman CYR"/>
          <w:noProof/>
          <w:lang w:val="ru-RU"/>
        </w:rPr>
        <w:t>и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с их производител</w:t>
      </w:r>
      <w:r w:rsidR="00A603FC">
        <w:rPr>
          <w:rFonts w:ascii="Times New Roman CYR" w:hAnsi="Times New Roman CYR" w:cs="Times New Roman CYR"/>
          <w:noProof/>
          <w:lang w:val="ru-RU"/>
        </w:rPr>
        <w:t xml:space="preserve">ями), советуем 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>п</w:t>
      </w:r>
      <w:r w:rsidR="00A603FC">
        <w:rPr>
          <w:rFonts w:ascii="Times New Roman CYR" w:hAnsi="Times New Roman CYR" w:cs="Times New Roman CYR"/>
          <w:noProof/>
          <w:lang w:val="ru-RU"/>
        </w:rPr>
        <w:t>оп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робовать в </w:t>
      </w:r>
      <w:r w:rsidR="00CC1631">
        <w:rPr>
          <w:rFonts w:ascii="Times New Roman CYR" w:hAnsi="Times New Roman CYR" w:cs="Times New Roman CYR"/>
          <w:noProof/>
          <w:lang w:val="ru-RU"/>
        </w:rPr>
        <w:t>небольшом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 xml:space="preserve"> объём</w:t>
      </w:r>
      <w:r w:rsidR="00A603FC">
        <w:rPr>
          <w:rFonts w:ascii="Times New Roman CYR" w:hAnsi="Times New Roman CYR" w:cs="Times New Roman CYR"/>
          <w:noProof/>
          <w:lang w:val="ru-RU"/>
        </w:rPr>
        <w:t>е (напр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>. в 0,1 литр</w:t>
      </w:r>
      <w:r w:rsidR="00A603FC">
        <w:rPr>
          <w:rFonts w:ascii="Times New Roman CYR" w:hAnsi="Times New Roman CYR" w:cs="Times New Roman CYR"/>
          <w:noProof/>
          <w:lang w:val="ru-RU"/>
        </w:rPr>
        <w:t>а</w:t>
      </w:r>
      <w:r w:rsidR="00B33A76" w:rsidRPr="005368B0">
        <w:rPr>
          <w:rFonts w:ascii="Times New Roman CYR" w:hAnsi="Times New Roman CYR" w:cs="Times New Roman CYR"/>
          <w:noProof/>
          <w:lang w:val="ru-RU"/>
        </w:rPr>
        <w:t>).</w:t>
      </w:r>
      <w:r w:rsidR="000C7DC9">
        <w:rPr>
          <w:rStyle w:val="FontStyle23"/>
          <w:noProof/>
          <w:sz w:val="24"/>
          <w:szCs w:val="24"/>
          <w:lang w:val="ru-RU"/>
        </w:rPr>
        <w:t xml:space="preserve"> 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>При смешивани</w:t>
      </w:r>
      <w:r w:rsidR="000C7DC9">
        <w:rPr>
          <w:rFonts w:ascii="Times New Roman CYR" w:hAnsi="Times New Roman CYR" w:cs="Times New Roman CYR"/>
          <w:noProof/>
          <w:lang w:val="ru-RU"/>
        </w:rPr>
        <w:t>и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 с </w:t>
      </w:r>
      <w:r w:rsidR="006C7761">
        <w:rPr>
          <w:rFonts w:ascii="Times New Roman CYR" w:hAnsi="Times New Roman CYR" w:cs="Times New Roman CYR"/>
          <w:noProof/>
          <w:lang w:val="ru-RU"/>
        </w:rPr>
        <w:t>иными препаратами,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 </w:t>
      </w:r>
      <w:r w:rsidR="006A41B2" w:rsidRPr="005368B0">
        <w:rPr>
          <w:rFonts w:ascii="Times New Roman CYR" w:hAnsi="Times New Roman CYR" w:cs="Times New Roman CYR"/>
          <w:noProof/>
          <w:lang w:val="ru-RU"/>
        </w:rPr>
        <w:t xml:space="preserve">безусловно 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всегда надо </w:t>
      </w:r>
      <w:r w:rsidR="006C7761">
        <w:rPr>
          <w:rFonts w:ascii="Times New Roman CYR" w:hAnsi="Times New Roman CYR" w:cs="Times New Roman CYR"/>
          <w:noProof/>
          <w:lang w:val="ru-RU"/>
        </w:rPr>
        <w:t>соблюдать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 эт</w:t>
      </w:r>
      <w:r w:rsidR="006C7761">
        <w:rPr>
          <w:rFonts w:ascii="Times New Roman CYR" w:hAnsi="Times New Roman CYR" w:cs="Times New Roman CYR"/>
          <w:noProof/>
          <w:lang w:val="ru-RU"/>
        </w:rPr>
        <w:t>от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 принцип, что </w:t>
      </w:r>
      <w:r w:rsidR="006C7761">
        <w:rPr>
          <w:rFonts w:ascii="Times New Roman CYR" w:hAnsi="Times New Roman CYR" w:cs="Times New Roman CYR"/>
          <w:noProof/>
          <w:lang w:val="ru-RU"/>
        </w:rPr>
        <w:t>смешиваемые препараты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 прибавля</w:t>
      </w:r>
      <w:r w:rsidR="006C7761">
        <w:rPr>
          <w:rFonts w:ascii="Times New Roman CYR" w:hAnsi="Times New Roman CYR" w:cs="Times New Roman CYR"/>
          <w:noProof/>
          <w:lang w:val="ru-RU"/>
        </w:rPr>
        <w:t>ем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 </w:t>
      </w:r>
      <w:r w:rsidR="006C7761">
        <w:rPr>
          <w:rFonts w:ascii="Times New Roman CYR" w:hAnsi="Times New Roman CYR" w:cs="Times New Roman CYR"/>
          <w:noProof/>
          <w:lang w:val="ru-RU"/>
        </w:rPr>
        <w:t>при постоянном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 смешивани</w:t>
      </w:r>
      <w:r w:rsidR="006C7761">
        <w:rPr>
          <w:rFonts w:ascii="Times New Roman CYR" w:hAnsi="Times New Roman CYR" w:cs="Times New Roman CYR"/>
          <w:noProof/>
          <w:lang w:val="ru-RU"/>
        </w:rPr>
        <w:t>и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 в оросител</w:t>
      </w:r>
      <w:r w:rsidR="00463802">
        <w:rPr>
          <w:rFonts w:ascii="Times New Roman CYR" w:hAnsi="Times New Roman CYR" w:cs="Times New Roman CYR"/>
          <w:noProof/>
          <w:lang w:val="ru-RU"/>
        </w:rPr>
        <w:t>ь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, </w:t>
      </w:r>
      <w:r w:rsidR="006C7761">
        <w:rPr>
          <w:rFonts w:ascii="Times New Roman CYR" w:hAnsi="Times New Roman CYR" w:cs="Times New Roman CYR"/>
          <w:noProof/>
          <w:lang w:val="ru-RU"/>
        </w:rPr>
        <w:t xml:space="preserve">который 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 уже</w:t>
      </w:r>
      <w:r w:rsidR="006C7761">
        <w:rPr>
          <w:rFonts w:ascii="Times New Roman CYR" w:hAnsi="Times New Roman CYR" w:cs="Times New Roman CYR"/>
          <w:noProof/>
          <w:lang w:val="ru-RU"/>
        </w:rPr>
        <w:t>,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 </w:t>
      </w:r>
      <w:r w:rsidR="006C7761">
        <w:rPr>
          <w:rFonts w:ascii="Times New Roman CYR" w:hAnsi="Times New Roman CYR" w:cs="Times New Roman CYR"/>
          <w:noProof/>
          <w:lang w:val="ru-RU"/>
        </w:rPr>
        <w:t xml:space="preserve">минимально </w:t>
      </w:r>
      <w:r w:rsidR="00463802">
        <w:rPr>
          <w:rFonts w:ascii="Times New Roman CYR" w:hAnsi="Times New Roman CYR" w:cs="Times New Roman CYR"/>
          <w:noProof/>
          <w:lang w:val="ru-RU"/>
        </w:rPr>
        <w:t xml:space="preserve">до 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70% </w:t>
      </w:r>
      <w:r w:rsidR="006C7761">
        <w:rPr>
          <w:rFonts w:ascii="Times New Roman CYR" w:hAnsi="Times New Roman CYR" w:cs="Times New Roman CYR"/>
          <w:noProof/>
          <w:lang w:val="ru-RU"/>
        </w:rPr>
        <w:t>на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>полн</w:t>
      </w:r>
      <w:r w:rsidR="006C7761">
        <w:rPr>
          <w:rFonts w:ascii="Times New Roman CYR" w:hAnsi="Times New Roman CYR" w:cs="Times New Roman CYR"/>
          <w:noProof/>
          <w:lang w:val="ru-RU"/>
        </w:rPr>
        <w:t xml:space="preserve">ен </w:t>
      </w:r>
      <w:r w:rsidR="006C7761" w:rsidRPr="005368B0">
        <w:rPr>
          <w:rFonts w:ascii="Times New Roman CYR" w:hAnsi="Times New Roman CYR" w:cs="Times New Roman CYR"/>
          <w:noProof/>
          <w:lang w:val="ru-RU"/>
        </w:rPr>
        <w:t xml:space="preserve">водой! 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>Превентивно советуем (при комбинаци</w:t>
      </w:r>
      <w:r w:rsidR="006C7761">
        <w:rPr>
          <w:rFonts w:ascii="Times New Roman CYR" w:hAnsi="Times New Roman CYR" w:cs="Times New Roman CYR"/>
          <w:noProof/>
          <w:lang w:val="ru-RU"/>
        </w:rPr>
        <w:t>и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с иными </w:t>
      </w:r>
      <w:r w:rsidR="006C7761">
        <w:rPr>
          <w:rFonts w:ascii="Times New Roman CYR" w:hAnsi="Times New Roman CYR" w:cs="Times New Roman CYR"/>
          <w:noProof/>
          <w:lang w:val="ru-RU"/>
        </w:rPr>
        <w:t>препаратами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и удобрени</w:t>
      </w:r>
      <w:r w:rsidR="00995247">
        <w:rPr>
          <w:rFonts w:ascii="Times New Roman CYR" w:hAnsi="Times New Roman CYR" w:cs="Times New Roman CYR"/>
          <w:noProof/>
          <w:lang w:val="ru-RU"/>
        </w:rPr>
        <w:t>ями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>) примен</w:t>
      </w:r>
      <w:r w:rsidR="00995247">
        <w:rPr>
          <w:rFonts w:ascii="Times New Roman CYR" w:hAnsi="Times New Roman CYR" w:cs="Times New Roman CYR"/>
          <w:noProof/>
          <w:lang w:val="ru-RU"/>
        </w:rPr>
        <w:t>ить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</w:t>
      </w:r>
      <w:r w:rsidR="006A41B2">
        <w:rPr>
          <w:rFonts w:ascii="Times New Roman CYR" w:hAnsi="Times New Roman CYR" w:cs="Times New Roman CYR"/>
          <w:noProof/>
          <w:lang w:val="ru-RU"/>
        </w:rPr>
        <w:t xml:space="preserve">их </w:t>
      </w:r>
      <w:r w:rsidR="00995247">
        <w:rPr>
          <w:rFonts w:ascii="Times New Roman CYR" w:hAnsi="Times New Roman CYR" w:cs="Times New Roman CYR"/>
          <w:noProof/>
          <w:lang w:val="ru-RU"/>
        </w:rPr>
        <w:t>до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15 часов по</w:t>
      </w:r>
      <w:r w:rsidR="00995247">
        <w:rPr>
          <w:rFonts w:ascii="Times New Roman CYR" w:hAnsi="Times New Roman CYR" w:cs="Times New Roman CYR"/>
          <w:noProof/>
          <w:lang w:val="ru-RU"/>
        </w:rPr>
        <w:t>сле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смеш</w:t>
      </w:r>
      <w:r w:rsidR="00995247">
        <w:rPr>
          <w:rFonts w:ascii="Times New Roman CYR" w:hAnsi="Times New Roman CYR" w:cs="Times New Roman CYR"/>
          <w:noProof/>
          <w:lang w:val="ru-RU"/>
        </w:rPr>
        <w:t>ива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>ни</w:t>
      </w:r>
      <w:r w:rsidR="00995247">
        <w:rPr>
          <w:rFonts w:ascii="Times New Roman CYR" w:hAnsi="Times New Roman CYR" w:cs="Times New Roman CYR"/>
          <w:noProof/>
          <w:lang w:val="ru-RU"/>
        </w:rPr>
        <w:t>я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. </w:t>
      </w:r>
      <w:r w:rsidR="009035D1">
        <w:rPr>
          <w:rFonts w:ascii="Times New Roman CYR" w:hAnsi="Times New Roman CYR" w:cs="Times New Roman CYR"/>
          <w:noProof/>
          <w:lang w:val="ru-RU"/>
        </w:rPr>
        <w:t xml:space="preserve">Упаковку 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тщательно </w:t>
      </w:r>
      <w:r w:rsidR="009035D1">
        <w:rPr>
          <w:rFonts w:ascii="Times New Roman CYR" w:hAnsi="Times New Roman CYR" w:cs="Times New Roman CYR"/>
          <w:noProof/>
          <w:lang w:val="ru-RU"/>
        </w:rPr>
        <w:t xml:space="preserve">прополосните 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водой </w:t>
      </w:r>
      <w:r w:rsidR="00463802">
        <w:rPr>
          <w:rFonts w:ascii="Times New Roman CYR" w:hAnsi="Times New Roman CYR" w:cs="Times New Roman CYR"/>
          <w:noProof/>
          <w:lang w:val="ru-RU"/>
        </w:rPr>
        <w:t>и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все оста</w:t>
      </w:r>
      <w:r w:rsidR="009035D1">
        <w:rPr>
          <w:rFonts w:ascii="Times New Roman CYR" w:hAnsi="Times New Roman CYR" w:cs="Times New Roman CYR"/>
          <w:noProof/>
          <w:lang w:val="ru-RU"/>
        </w:rPr>
        <w:t>тки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нал</w:t>
      </w:r>
      <w:r w:rsidR="009035D1">
        <w:rPr>
          <w:rFonts w:ascii="Times New Roman CYR" w:hAnsi="Times New Roman CYR" w:cs="Times New Roman CYR"/>
          <w:noProof/>
          <w:lang w:val="ru-RU"/>
        </w:rPr>
        <w:t>ейте в ороситель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>. Пособи</w:t>
      </w:r>
      <w:r w:rsidR="009035D1">
        <w:rPr>
          <w:rFonts w:ascii="Times New Roman CYR" w:hAnsi="Times New Roman CYR" w:cs="Times New Roman CYR"/>
          <w:noProof/>
          <w:lang w:val="ru-RU"/>
        </w:rPr>
        <w:t>я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для </w:t>
      </w:r>
      <w:r w:rsidR="009035D1">
        <w:rPr>
          <w:rFonts w:ascii="Times New Roman CYR" w:hAnsi="Times New Roman CYR" w:cs="Times New Roman CYR"/>
          <w:noProof/>
          <w:lang w:val="ru-RU"/>
        </w:rPr>
        <w:t>измерения доз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</w:t>
      </w:r>
      <w:r w:rsidR="009035D1">
        <w:rPr>
          <w:rFonts w:ascii="Times New Roman CYR" w:hAnsi="Times New Roman CYR" w:cs="Times New Roman CYR"/>
          <w:noProof/>
          <w:lang w:val="ru-RU"/>
        </w:rPr>
        <w:t xml:space="preserve">препарата, 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применяйте </w:t>
      </w:r>
      <w:r w:rsidR="009035D1">
        <w:rPr>
          <w:rFonts w:ascii="Times New Roman CYR" w:hAnsi="Times New Roman CYR" w:cs="Times New Roman CYR"/>
          <w:noProof/>
          <w:lang w:val="ru-RU"/>
        </w:rPr>
        <w:t>только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для это</w:t>
      </w:r>
      <w:r w:rsidR="009035D1">
        <w:rPr>
          <w:rFonts w:ascii="Times New Roman CYR" w:hAnsi="Times New Roman CYR" w:cs="Times New Roman CYR"/>
          <w:noProof/>
          <w:lang w:val="ru-RU"/>
        </w:rPr>
        <w:t>й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цел</w:t>
      </w:r>
      <w:r w:rsidR="009035D1">
        <w:rPr>
          <w:rFonts w:ascii="Times New Roman CYR" w:hAnsi="Times New Roman CYR" w:cs="Times New Roman CYR"/>
          <w:noProof/>
          <w:lang w:val="ru-RU"/>
        </w:rPr>
        <w:t>и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>!!! . Предохранительн</w:t>
      </w:r>
      <w:r w:rsidR="00EB385C">
        <w:rPr>
          <w:rFonts w:ascii="Times New Roman CYR" w:hAnsi="Times New Roman CYR" w:cs="Times New Roman CYR"/>
          <w:noProof/>
          <w:lang w:val="ru-RU"/>
        </w:rPr>
        <w:t>ый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срок </w:t>
      </w:r>
      <w:r w:rsidR="00EB385C">
        <w:rPr>
          <w:rFonts w:ascii="Times New Roman CYR" w:hAnsi="Times New Roman CYR" w:cs="Times New Roman CYR"/>
          <w:noProof/>
          <w:lang w:val="ru-RU"/>
        </w:rPr>
        <w:t>управляется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</w:t>
      </w:r>
      <w:r w:rsidR="00EB385C">
        <w:rPr>
          <w:rFonts w:ascii="Times New Roman CYR" w:hAnsi="Times New Roman CYR" w:cs="Times New Roman CYR"/>
          <w:noProof/>
          <w:lang w:val="ru-RU"/>
        </w:rPr>
        <w:t xml:space="preserve">согласно 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пестицид</w:t>
      </w:r>
      <w:r w:rsidR="00EB385C">
        <w:rPr>
          <w:rFonts w:ascii="Times New Roman CYR" w:hAnsi="Times New Roman CYR" w:cs="Times New Roman CYR"/>
          <w:noProof/>
          <w:lang w:val="ru-RU"/>
        </w:rPr>
        <w:t>а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, к которому </w:t>
      </w:r>
      <w:r w:rsidR="00EB385C">
        <w:rPr>
          <w:rFonts w:ascii="Times New Roman CYR" w:hAnsi="Times New Roman CYR" w:cs="Times New Roman CYR"/>
          <w:noProof/>
          <w:lang w:val="ru-RU"/>
        </w:rPr>
        <w:t xml:space="preserve">препарат 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>добавляет</w:t>
      </w:r>
      <w:r w:rsidR="00EB385C">
        <w:rPr>
          <w:rFonts w:ascii="Times New Roman CYR" w:hAnsi="Times New Roman CYR" w:cs="Times New Roman CYR"/>
          <w:noProof/>
          <w:lang w:val="ru-RU"/>
        </w:rPr>
        <w:t>ся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. </w:t>
      </w:r>
      <w:r w:rsidR="00EB385C">
        <w:rPr>
          <w:rFonts w:ascii="Times New Roman CYR" w:hAnsi="Times New Roman CYR" w:cs="Times New Roman CYR"/>
          <w:noProof/>
          <w:lang w:val="ru-RU"/>
        </w:rPr>
        <w:t xml:space="preserve">Не смешивать 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>с гербицид</w:t>
      </w:r>
      <w:r w:rsidR="00EB385C">
        <w:rPr>
          <w:rFonts w:ascii="Times New Roman CYR" w:hAnsi="Times New Roman CYR" w:cs="Times New Roman CYR"/>
          <w:noProof/>
          <w:lang w:val="ru-RU"/>
        </w:rPr>
        <w:t>ами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. Изготовитель </w:t>
      </w:r>
      <w:r w:rsidR="00EB385C">
        <w:rPr>
          <w:rFonts w:ascii="Times New Roman CYR" w:hAnsi="Times New Roman CYR" w:cs="Times New Roman CYR"/>
          <w:noProof/>
          <w:lang w:val="ru-RU"/>
        </w:rPr>
        <w:t xml:space="preserve">не отвечает 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>за повреждения</w:t>
      </w:r>
      <w:r w:rsidR="00EB385C">
        <w:rPr>
          <w:rFonts w:ascii="Times New Roman CYR" w:hAnsi="Times New Roman CYR" w:cs="Times New Roman CYR"/>
          <w:noProof/>
          <w:lang w:val="ru-RU"/>
        </w:rPr>
        <w:t>,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причиненные ошибочны</w:t>
      </w:r>
      <w:r w:rsidR="00EB385C">
        <w:rPr>
          <w:rFonts w:ascii="Times New Roman CYR" w:hAnsi="Times New Roman CYR" w:cs="Times New Roman CYR"/>
          <w:noProof/>
          <w:lang w:val="ru-RU"/>
        </w:rPr>
        <w:t>м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 применением</w:t>
      </w:r>
      <w:r w:rsidR="00EB385C">
        <w:rPr>
          <w:rFonts w:ascii="Times New Roman CYR" w:hAnsi="Times New Roman CYR" w:cs="Times New Roman CYR"/>
          <w:noProof/>
          <w:lang w:val="ru-RU"/>
        </w:rPr>
        <w:t xml:space="preserve"> препарата</w:t>
      </w:r>
      <w:r w:rsidR="005368B0" w:rsidRPr="005368B0">
        <w:rPr>
          <w:rFonts w:ascii="Times New Roman CYR" w:hAnsi="Times New Roman CYR" w:cs="Times New Roman CYR"/>
          <w:noProof/>
          <w:lang w:val="ru-RU"/>
        </w:rPr>
        <w:t xml:space="preserve">! </w:t>
      </w:r>
    </w:p>
    <w:p w:rsidR="00B33A76" w:rsidRPr="000C7DC9" w:rsidRDefault="004A3C5E" w:rsidP="00B27618">
      <w:pPr>
        <w:jc w:val="both"/>
        <w:rPr>
          <w:rStyle w:val="FontStyle17"/>
          <w:b w:val="0"/>
          <w:bCs w:val="0"/>
          <w:noProof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noProof/>
          <w:lang w:val="ru-RU"/>
        </w:rPr>
        <w:t>Препарат является</w:t>
      </w:r>
      <w:r w:rsidR="005368B0" w:rsidRPr="005368B0">
        <w:rPr>
          <w:rFonts w:ascii="Times New Roman CYR" w:hAnsi="Times New Roman CYR" w:cs="Times New Roman CYR"/>
          <w:b/>
          <w:bCs/>
          <w:noProof/>
          <w:lang w:val="ru-RU"/>
        </w:rPr>
        <w:t xml:space="preserve"> </w:t>
      </w:r>
      <w:r w:rsidR="00C81725">
        <w:rPr>
          <w:rFonts w:ascii="Times New Roman CYR" w:hAnsi="Times New Roman CYR" w:cs="Times New Roman CYR"/>
          <w:b/>
          <w:bCs/>
          <w:noProof/>
          <w:lang w:val="ru-RU"/>
        </w:rPr>
        <w:t>относительно</w:t>
      </w:r>
      <w:r w:rsidR="005368B0" w:rsidRPr="005368B0">
        <w:rPr>
          <w:rFonts w:ascii="Times New Roman CYR" w:hAnsi="Times New Roman CYR" w:cs="Times New Roman CYR"/>
          <w:b/>
          <w:bCs/>
          <w:noProof/>
          <w:lang w:val="ru-RU"/>
        </w:rPr>
        <w:t xml:space="preserve"> безвредн</w:t>
      </w:r>
      <w:r>
        <w:rPr>
          <w:rFonts w:ascii="Times New Roman CYR" w:hAnsi="Times New Roman CYR" w:cs="Times New Roman CYR"/>
          <w:b/>
          <w:bCs/>
          <w:noProof/>
          <w:lang w:val="ru-RU"/>
        </w:rPr>
        <w:t>ым</w:t>
      </w:r>
      <w:r w:rsidR="00EB385C">
        <w:rPr>
          <w:rFonts w:ascii="Times New Roman CYR" w:hAnsi="Times New Roman CYR" w:cs="Times New Roman CYR"/>
          <w:b/>
          <w:bCs/>
          <w:noProof/>
          <w:lang w:val="ru-RU"/>
        </w:rPr>
        <w:t xml:space="preserve"> для пчел</w:t>
      </w:r>
      <w:r w:rsidR="005368B0" w:rsidRPr="005368B0">
        <w:rPr>
          <w:rFonts w:ascii="Times New Roman CYR" w:hAnsi="Times New Roman CYR" w:cs="Times New Roman CYR"/>
          <w:b/>
          <w:bCs/>
          <w:noProof/>
          <w:lang w:val="ru-RU"/>
        </w:rPr>
        <w:t>.</w:t>
      </w:r>
    </w:p>
    <w:p w:rsidR="00B75562" w:rsidRPr="00FF5413" w:rsidRDefault="00B75562" w:rsidP="00FF5413">
      <w:pPr>
        <w:widowControl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B75562" w:rsidRPr="001B2359" w:rsidRDefault="00B75562" w:rsidP="00FF5413">
      <w:pPr>
        <w:widowControl/>
        <w:rPr>
          <w:rFonts w:ascii="Times New Roman CYR" w:hAnsi="Times New Roman CYR" w:cs="Times New Roman CYR"/>
          <w:b/>
          <w:bCs/>
          <w:noProof/>
          <w:u w:val="single"/>
          <w:lang w:val="ru-RU"/>
        </w:rPr>
      </w:pPr>
      <w:r w:rsidRPr="001B2359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>Инструкции по безопасности и защиту здоровь</w:t>
      </w:r>
      <w:r w:rsidR="00046471" w:rsidRPr="001B2359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>я</w:t>
      </w:r>
      <w:r w:rsidRPr="001B2359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 xml:space="preserve"> </w:t>
      </w:r>
      <w:r w:rsidR="001B2359" w:rsidRPr="001B2359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 xml:space="preserve">во время </w:t>
      </w:r>
      <w:r w:rsidRPr="001B2359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>работ</w:t>
      </w:r>
      <w:r w:rsidR="001B2359" w:rsidRPr="001B2359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>ы</w:t>
      </w:r>
    </w:p>
    <w:p w:rsidR="00B75562" w:rsidRPr="00B75562" w:rsidRDefault="00B75562" w:rsidP="00FF5413">
      <w:pPr>
        <w:widowControl/>
        <w:rPr>
          <w:rFonts w:ascii="Times New Roman CYR" w:hAnsi="Times New Roman CYR" w:cs="Times New Roman CYR"/>
          <w:noProof/>
          <w:lang w:val="ru-RU"/>
        </w:rPr>
      </w:pPr>
      <w:r w:rsidRPr="00B75562">
        <w:rPr>
          <w:rFonts w:ascii="Times New Roman CYR" w:hAnsi="Times New Roman CYR" w:cs="Times New Roman CYR"/>
          <w:noProof/>
          <w:lang w:val="ru-RU"/>
        </w:rPr>
        <w:t>P102</w:t>
      </w:r>
      <w:r w:rsidRPr="00B75562">
        <w:rPr>
          <w:rFonts w:ascii="Times New Roman CYR" w:hAnsi="Times New Roman CYR" w:cs="Times New Roman CYR"/>
          <w:noProof/>
          <w:lang w:val="ru-RU"/>
        </w:rPr>
        <w:tab/>
      </w:r>
      <w:r w:rsidR="0004745C">
        <w:rPr>
          <w:rFonts w:ascii="Times New Roman CYR" w:hAnsi="Times New Roman CYR" w:cs="Times New Roman CYR"/>
          <w:noProof/>
          <w:lang w:val="ru-RU"/>
        </w:rPr>
        <w:t xml:space="preserve">Хранить в недоступном для детей месте. 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</w:t>
      </w:r>
    </w:p>
    <w:p w:rsidR="00B75562" w:rsidRPr="00B75562" w:rsidRDefault="00B75562" w:rsidP="00FF5413">
      <w:pPr>
        <w:widowControl/>
        <w:rPr>
          <w:rFonts w:ascii="Times New Roman CYR" w:hAnsi="Times New Roman CYR" w:cs="Times New Roman CYR"/>
          <w:noProof/>
          <w:lang w:val="ru-RU"/>
        </w:rPr>
      </w:pPr>
      <w:r w:rsidRPr="00B75562">
        <w:rPr>
          <w:rFonts w:ascii="Times New Roman CYR" w:hAnsi="Times New Roman CYR" w:cs="Times New Roman CYR"/>
          <w:noProof/>
          <w:lang w:val="ru-RU"/>
        </w:rPr>
        <w:t>P270</w:t>
      </w:r>
      <w:r w:rsidRPr="00B75562">
        <w:rPr>
          <w:rFonts w:ascii="Times New Roman CYR" w:hAnsi="Times New Roman CYR" w:cs="Times New Roman CYR"/>
          <w:noProof/>
          <w:lang w:val="ru-RU"/>
        </w:rPr>
        <w:tab/>
        <w:t xml:space="preserve">При </w:t>
      </w:r>
      <w:r w:rsidR="00305086">
        <w:rPr>
          <w:rFonts w:ascii="Times New Roman CYR" w:hAnsi="Times New Roman CYR" w:cs="Times New Roman CYR"/>
          <w:noProof/>
          <w:lang w:val="ru-RU"/>
        </w:rPr>
        <w:t>ис</w:t>
      </w:r>
      <w:r w:rsidRPr="00B75562">
        <w:rPr>
          <w:rFonts w:ascii="Times New Roman CYR" w:hAnsi="Times New Roman CYR" w:cs="Times New Roman CYR"/>
          <w:noProof/>
          <w:lang w:val="ru-RU"/>
        </w:rPr>
        <w:t>пользовани</w:t>
      </w:r>
      <w:r w:rsidR="00305086">
        <w:rPr>
          <w:rFonts w:ascii="Times New Roman CYR" w:hAnsi="Times New Roman CYR" w:cs="Times New Roman CYR"/>
          <w:noProof/>
          <w:lang w:val="ru-RU"/>
        </w:rPr>
        <w:t>и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этого </w:t>
      </w:r>
      <w:r w:rsidR="00305086">
        <w:rPr>
          <w:rFonts w:ascii="Times New Roman CYR" w:hAnsi="Times New Roman CYR" w:cs="Times New Roman CYR"/>
          <w:noProof/>
          <w:lang w:val="ru-RU"/>
        </w:rPr>
        <w:t xml:space="preserve">препарата 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не </w:t>
      </w:r>
      <w:r w:rsidR="00305086">
        <w:rPr>
          <w:rFonts w:ascii="Times New Roman CYR" w:hAnsi="Times New Roman CYR" w:cs="Times New Roman CYR"/>
          <w:noProof/>
          <w:lang w:val="ru-RU"/>
        </w:rPr>
        <w:t>кушайте</w:t>
      </w:r>
      <w:r w:rsidRPr="00B75562">
        <w:rPr>
          <w:rFonts w:ascii="Times New Roman CYR" w:hAnsi="Times New Roman CYR" w:cs="Times New Roman CYR"/>
          <w:noProof/>
          <w:lang w:val="ru-RU"/>
        </w:rPr>
        <w:t>, не п</w:t>
      </w:r>
      <w:r w:rsidR="00305086">
        <w:rPr>
          <w:rFonts w:ascii="Times New Roman CYR" w:hAnsi="Times New Roman CYR" w:cs="Times New Roman CYR"/>
          <w:noProof/>
          <w:lang w:val="ru-RU"/>
        </w:rPr>
        <w:t xml:space="preserve">ейте и не курите. 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</w:t>
      </w:r>
    </w:p>
    <w:p w:rsidR="00B75562" w:rsidRPr="00B75562" w:rsidRDefault="00B75562" w:rsidP="00FF5413">
      <w:pPr>
        <w:widowControl/>
        <w:rPr>
          <w:rFonts w:ascii="Times New Roman CYR" w:hAnsi="Times New Roman CYR" w:cs="Times New Roman CYR"/>
          <w:noProof/>
          <w:lang w:val="ru-RU"/>
        </w:rPr>
      </w:pPr>
      <w:r w:rsidRPr="00B75562">
        <w:rPr>
          <w:rFonts w:ascii="Times New Roman CYR" w:hAnsi="Times New Roman CYR" w:cs="Times New Roman CYR"/>
          <w:noProof/>
          <w:lang w:val="ru-RU"/>
        </w:rPr>
        <w:t>P262</w:t>
      </w:r>
      <w:r w:rsidRPr="00B75562">
        <w:rPr>
          <w:rFonts w:ascii="Times New Roman CYR" w:hAnsi="Times New Roman CYR" w:cs="Times New Roman CYR"/>
          <w:noProof/>
          <w:lang w:val="ru-RU"/>
        </w:rPr>
        <w:tab/>
      </w:r>
      <w:r w:rsidR="00305086">
        <w:rPr>
          <w:rFonts w:ascii="Times New Roman CYR" w:hAnsi="Times New Roman CYR" w:cs="Times New Roman CYR"/>
          <w:noProof/>
          <w:lang w:val="ru-RU"/>
        </w:rPr>
        <w:t>Избегайте попадания в  глаза</w:t>
      </w:r>
      <w:r w:rsidRPr="00B75562">
        <w:rPr>
          <w:rFonts w:ascii="Times New Roman CYR" w:hAnsi="Times New Roman CYR" w:cs="Times New Roman CYR"/>
          <w:noProof/>
          <w:lang w:val="ru-RU"/>
        </w:rPr>
        <w:t>,</w:t>
      </w:r>
      <w:r w:rsidR="00AD417D">
        <w:rPr>
          <w:rFonts w:ascii="Times New Roman CYR" w:hAnsi="Times New Roman CYR" w:cs="Times New Roman CYR"/>
          <w:noProof/>
          <w:lang w:val="ru-RU"/>
        </w:rPr>
        <w:t xml:space="preserve"> на </w:t>
      </w:r>
      <w:r w:rsidR="00305086">
        <w:rPr>
          <w:rFonts w:ascii="Times New Roman CYR" w:hAnsi="Times New Roman CYR" w:cs="Times New Roman CYR"/>
          <w:noProof/>
          <w:lang w:val="ru-RU"/>
        </w:rPr>
        <w:t>кожу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или одежд</w:t>
      </w:r>
      <w:r w:rsidR="00305086">
        <w:rPr>
          <w:rFonts w:ascii="Times New Roman CYR" w:hAnsi="Times New Roman CYR" w:cs="Times New Roman CYR"/>
          <w:noProof/>
          <w:lang w:val="ru-RU"/>
        </w:rPr>
        <w:t>у</w:t>
      </w:r>
      <w:r w:rsidRPr="00B75562">
        <w:rPr>
          <w:rFonts w:ascii="Times New Roman CYR" w:hAnsi="Times New Roman CYR" w:cs="Times New Roman CYR"/>
          <w:noProof/>
          <w:lang w:val="ru-RU"/>
        </w:rPr>
        <w:t>.</w:t>
      </w:r>
    </w:p>
    <w:p w:rsidR="0013531B" w:rsidRDefault="00AD417D" w:rsidP="00FF5413">
      <w:pPr>
        <w:widowControl/>
        <w:rPr>
          <w:rFonts w:ascii="Times New Roman CYR" w:hAnsi="Times New Roman CYR" w:cs="Times New Roman CYR"/>
          <w:noProof/>
          <w:lang w:val="ru-RU"/>
        </w:rPr>
      </w:pPr>
      <w:r>
        <w:rPr>
          <w:rFonts w:ascii="Times New Roman CYR" w:hAnsi="Times New Roman CYR" w:cs="Times New Roman CYR"/>
          <w:noProof/>
          <w:lang w:val="ru-RU"/>
        </w:rPr>
        <w:t xml:space="preserve">P305+P351+P338 ПРИ ПОПАДАНИИ В ГЛАЗА: несколько 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>минут осторожно промыва</w:t>
      </w:r>
      <w:r>
        <w:rPr>
          <w:rFonts w:ascii="Times New Roman CYR" w:hAnsi="Times New Roman CYR" w:cs="Times New Roman CYR"/>
          <w:noProof/>
          <w:lang w:val="ru-RU"/>
        </w:rPr>
        <w:t>йте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 xml:space="preserve"> водой.</w:t>
      </w:r>
    </w:p>
    <w:p w:rsidR="00254201" w:rsidRDefault="0013531B" w:rsidP="00FF5413">
      <w:pPr>
        <w:widowControl/>
        <w:rPr>
          <w:rFonts w:ascii="Times New Roman CYR" w:hAnsi="Times New Roman CYR" w:cs="Times New Roman CYR"/>
          <w:noProof/>
          <w:lang w:val="ru-RU"/>
        </w:rPr>
      </w:pPr>
      <w:r>
        <w:rPr>
          <w:rFonts w:ascii="Times New Roman CYR" w:hAnsi="Times New Roman CYR" w:cs="Times New Roman CYR"/>
          <w:noProof/>
          <w:lang w:val="ru-RU"/>
        </w:rPr>
        <w:t xml:space="preserve">            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 xml:space="preserve"> </w:t>
      </w:r>
      <w:r>
        <w:rPr>
          <w:rFonts w:ascii="Times New Roman CYR" w:hAnsi="Times New Roman CYR" w:cs="Times New Roman CYR"/>
          <w:noProof/>
          <w:lang w:val="ru-RU"/>
        </w:rPr>
        <w:t xml:space="preserve"> </w:t>
      </w:r>
      <w:r w:rsidR="00D13809">
        <w:rPr>
          <w:rFonts w:ascii="Times New Roman CYR" w:hAnsi="Times New Roman CYR" w:cs="Times New Roman CYR"/>
          <w:noProof/>
          <w:lang w:val="ru-RU"/>
        </w:rPr>
        <w:t>Удалите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 xml:space="preserve"> контактные линзы, если </w:t>
      </w:r>
      <w:r w:rsidR="00D13809">
        <w:rPr>
          <w:rFonts w:ascii="Times New Roman CYR" w:hAnsi="Times New Roman CYR" w:cs="Times New Roman CYR"/>
          <w:noProof/>
          <w:lang w:val="ru-RU"/>
        </w:rPr>
        <w:t xml:space="preserve">имеются,  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>и</w:t>
      </w:r>
      <w:r w:rsidR="00254201">
        <w:rPr>
          <w:rFonts w:ascii="Times New Roman CYR" w:hAnsi="Times New Roman CYR" w:cs="Times New Roman CYR"/>
          <w:noProof/>
          <w:lang w:val="ru-RU"/>
        </w:rPr>
        <w:t xml:space="preserve"> если их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 xml:space="preserve"> возможно</w:t>
      </w:r>
      <w:r w:rsidR="00D13809">
        <w:rPr>
          <w:rFonts w:ascii="Times New Roman CYR" w:hAnsi="Times New Roman CYR" w:cs="Times New Roman CYR"/>
          <w:noProof/>
          <w:lang w:val="ru-RU"/>
        </w:rPr>
        <w:t xml:space="preserve"> легко удалить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 xml:space="preserve">. </w:t>
      </w:r>
    </w:p>
    <w:p w:rsidR="00882908" w:rsidRDefault="00254201" w:rsidP="00FF5413">
      <w:pPr>
        <w:widowControl/>
        <w:rPr>
          <w:rFonts w:ascii="Times New Roman CYR" w:hAnsi="Times New Roman CYR" w:cs="Times New Roman CYR"/>
          <w:noProof/>
          <w:lang w:val="ru-RU"/>
        </w:rPr>
      </w:pPr>
      <w:r>
        <w:rPr>
          <w:rFonts w:ascii="Times New Roman CYR" w:hAnsi="Times New Roman CYR" w:cs="Times New Roman CYR"/>
          <w:noProof/>
          <w:lang w:val="ru-RU"/>
        </w:rPr>
        <w:t xml:space="preserve">              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>Продолжайте в</w:t>
      </w:r>
      <w:r w:rsidRPr="00254201">
        <w:rPr>
          <w:rFonts w:ascii="Times New Roman CYR" w:hAnsi="Times New Roman CYR" w:cs="Times New Roman CYR"/>
          <w:noProof/>
          <w:lang w:val="ru-RU"/>
        </w:rPr>
        <w:t xml:space="preserve"> </w:t>
      </w:r>
      <w:r w:rsidRPr="00B75562">
        <w:rPr>
          <w:rFonts w:ascii="Times New Roman CYR" w:hAnsi="Times New Roman CYR" w:cs="Times New Roman CYR"/>
          <w:noProof/>
          <w:lang w:val="ru-RU"/>
        </w:rPr>
        <w:t>промывани</w:t>
      </w:r>
      <w:r>
        <w:rPr>
          <w:rFonts w:ascii="Times New Roman CYR" w:hAnsi="Times New Roman CYR" w:cs="Times New Roman CYR"/>
          <w:noProof/>
          <w:lang w:val="ru-RU"/>
        </w:rPr>
        <w:t>и</w:t>
      </w:r>
      <w:r w:rsidRPr="00B75562">
        <w:rPr>
          <w:rFonts w:ascii="Times New Roman CYR" w:hAnsi="Times New Roman CYR" w:cs="Times New Roman CYR"/>
          <w:noProof/>
          <w:lang w:val="ru-RU"/>
        </w:rPr>
        <w:t>.</w:t>
      </w:r>
    </w:p>
    <w:p w:rsidR="007A3275" w:rsidRDefault="00B75562" w:rsidP="00FF5413">
      <w:pPr>
        <w:widowControl/>
        <w:rPr>
          <w:rFonts w:ascii="Times New Roman CYR" w:hAnsi="Times New Roman CYR" w:cs="Times New Roman CYR"/>
          <w:noProof/>
          <w:lang w:val="ru-RU"/>
        </w:rPr>
      </w:pPr>
      <w:r w:rsidRPr="00B75562">
        <w:rPr>
          <w:rFonts w:ascii="Times New Roman CYR" w:hAnsi="Times New Roman CYR" w:cs="Times New Roman CYR"/>
          <w:noProof/>
          <w:lang w:val="ru-RU"/>
        </w:rPr>
        <w:t xml:space="preserve"> P337+P313 </w:t>
      </w:r>
      <w:r w:rsidR="00496A11">
        <w:rPr>
          <w:rFonts w:ascii="Times New Roman CYR" w:hAnsi="Times New Roman CYR" w:cs="Times New Roman CYR"/>
          <w:noProof/>
          <w:lang w:val="ru-RU"/>
        </w:rPr>
        <w:t>Если раздражение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глаз</w:t>
      </w:r>
      <w:r w:rsidR="00496A11">
        <w:rPr>
          <w:rFonts w:ascii="Times New Roman CYR" w:hAnsi="Times New Roman CYR" w:cs="Times New Roman CYR"/>
          <w:noProof/>
          <w:lang w:val="ru-RU"/>
        </w:rPr>
        <w:t xml:space="preserve"> не проходит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: </w:t>
      </w:r>
      <w:r w:rsidR="00BA5205">
        <w:rPr>
          <w:rFonts w:ascii="Times New Roman CYR" w:hAnsi="Times New Roman CYR" w:cs="Times New Roman CYR"/>
          <w:noProof/>
          <w:lang w:val="ru-RU"/>
        </w:rPr>
        <w:t xml:space="preserve">Обратитесь за 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медицинск</w:t>
      </w:r>
      <w:r w:rsidR="00BA5205">
        <w:rPr>
          <w:rFonts w:ascii="Times New Roman CYR" w:hAnsi="Times New Roman CYR" w:cs="Times New Roman CYR"/>
          <w:noProof/>
          <w:lang w:val="ru-RU"/>
        </w:rPr>
        <w:t>ой консультацией/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</w:t>
      </w:r>
    </w:p>
    <w:p w:rsidR="00882908" w:rsidRDefault="007A3275" w:rsidP="00FF5413">
      <w:pPr>
        <w:widowControl/>
        <w:rPr>
          <w:rFonts w:ascii="Times New Roman CYR" w:hAnsi="Times New Roman CYR" w:cs="Times New Roman CYR"/>
          <w:noProof/>
          <w:lang w:val="ru-RU"/>
        </w:rPr>
      </w:pPr>
      <w:r>
        <w:rPr>
          <w:rFonts w:ascii="Times New Roman CYR" w:hAnsi="Times New Roman CYR" w:cs="Times New Roman CYR"/>
          <w:noProof/>
          <w:lang w:val="ru-RU"/>
        </w:rPr>
        <w:t xml:space="preserve">                  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>помощь</w:t>
      </w:r>
      <w:r w:rsidR="00BA5205">
        <w:rPr>
          <w:rFonts w:ascii="Times New Roman CYR" w:hAnsi="Times New Roman CYR" w:cs="Times New Roman CYR"/>
          <w:noProof/>
          <w:lang w:val="ru-RU"/>
        </w:rPr>
        <w:t>ю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>.</w:t>
      </w:r>
    </w:p>
    <w:p w:rsidR="00A800F2" w:rsidRDefault="00B75562" w:rsidP="00FF5413">
      <w:pPr>
        <w:widowControl/>
        <w:rPr>
          <w:rFonts w:ascii="Times New Roman CYR" w:hAnsi="Times New Roman CYR" w:cs="Times New Roman CYR"/>
          <w:noProof/>
          <w:lang w:val="ru-RU"/>
        </w:rPr>
      </w:pPr>
      <w:r w:rsidRPr="00B75562">
        <w:rPr>
          <w:rFonts w:ascii="Times New Roman CYR" w:hAnsi="Times New Roman CYR" w:cs="Times New Roman CYR"/>
          <w:noProof/>
          <w:lang w:val="ru-RU"/>
        </w:rPr>
        <w:t xml:space="preserve"> P280        </w:t>
      </w:r>
      <w:r w:rsidR="00A800F2">
        <w:rPr>
          <w:rFonts w:ascii="Times New Roman CYR" w:hAnsi="Times New Roman CYR" w:cs="Times New Roman CYR"/>
          <w:noProof/>
          <w:lang w:val="ru-RU"/>
        </w:rPr>
        <w:t>Пользуйтесь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защитн</w:t>
      </w:r>
      <w:r w:rsidR="00A800F2">
        <w:rPr>
          <w:rFonts w:ascii="Times New Roman CYR" w:hAnsi="Times New Roman CYR" w:cs="Times New Roman CYR"/>
          <w:noProof/>
          <w:lang w:val="ru-RU"/>
        </w:rPr>
        <w:t>ыми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перчатка</w:t>
      </w:r>
      <w:r w:rsidR="00A800F2">
        <w:rPr>
          <w:rFonts w:ascii="Times New Roman CYR" w:hAnsi="Times New Roman CYR" w:cs="Times New Roman CYR"/>
          <w:noProof/>
          <w:lang w:val="ru-RU"/>
        </w:rPr>
        <w:t>ми</w:t>
      </w:r>
      <w:r w:rsidRPr="00B75562">
        <w:rPr>
          <w:rFonts w:ascii="Times New Roman CYR" w:hAnsi="Times New Roman CYR" w:cs="Times New Roman CYR"/>
          <w:noProof/>
          <w:lang w:val="ru-RU"/>
        </w:rPr>
        <w:t>/защитн</w:t>
      </w:r>
      <w:r w:rsidR="00A800F2">
        <w:rPr>
          <w:rFonts w:ascii="Times New Roman CYR" w:hAnsi="Times New Roman CYR" w:cs="Times New Roman CYR"/>
          <w:noProof/>
          <w:lang w:val="ru-RU"/>
        </w:rPr>
        <w:t>ой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одежд</w:t>
      </w:r>
      <w:r w:rsidR="00A800F2">
        <w:rPr>
          <w:rFonts w:ascii="Times New Roman CYR" w:hAnsi="Times New Roman CYR" w:cs="Times New Roman CYR"/>
          <w:noProof/>
          <w:lang w:val="ru-RU"/>
        </w:rPr>
        <w:t>ой</w:t>
      </w:r>
      <w:r w:rsidRPr="00B75562">
        <w:rPr>
          <w:rFonts w:ascii="Times New Roman CYR" w:hAnsi="Times New Roman CYR" w:cs="Times New Roman CYR"/>
          <w:noProof/>
          <w:lang w:val="ru-RU"/>
        </w:rPr>
        <w:t>/</w:t>
      </w:r>
      <w:r w:rsidR="00A800F2">
        <w:rPr>
          <w:rFonts w:ascii="Times New Roman CYR" w:hAnsi="Times New Roman CYR" w:cs="Times New Roman CYR"/>
          <w:noProof/>
          <w:lang w:val="ru-RU"/>
        </w:rPr>
        <w:t xml:space="preserve">средствами </w:t>
      </w:r>
      <w:r w:rsidRPr="00B75562">
        <w:rPr>
          <w:rFonts w:ascii="Times New Roman CYR" w:hAnsi="Times New Roman CYR" w:cs="Times New Roman CYR"/>
          <w:noProof/>
          <w:lang w:val="ru-RU"/>
        </w:rPr>
        <w:t>защит</w:t>
      </w:r>
      <w:r w:rsidR="00A800F2">
        <w:rPr>
          <w:rFonts w:ascii="Times New Roman CYR" w:hAnsi="Times New Roman CYR" w:cs="Times New Roman CYR"/>
          <w:noProof/>
          <w:lang w:val="ru-RU"/>
        </w:rPr>
        <w:t>ы для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</w:t>
      </w:r>
    </w:p>
    <w:p w:rsidR="00B75562" w:rsidRPr="00B75562" w:rsidRDefault="00A800F2" w:rsidP="00FF5413">
      <w:pPr>
        <w:widowControl/>
        <w:rPr>
          <w:rFonts w:ascii="Times New Roman CYR" w:hAnsi="Times New Roman CYR" w:cs="Times New Roman CYR"/>
          <w:noProof/>
          <w:lang w:val="ru-RU"/>
        </w:rPr>
      </w:pPr>
      <w:r>
        <w:rPr>
          <w:rFonts w:ascii="Times New Roman CYR" w:hAnsi="Times New Roman CYR" w:cs="Times New Roman CYR"/>
          <w:noProof/>
          <w:lang w:val="ru-RU"/>
        </w:rPr>
        <w:t xml:space="preserve">                  глаз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>/</w:t>
      </w:r>
      <w:r>
        <w:rPr>
          <w:rFonts w:ascii="Times New Roman CYR" w:hAnsi="Times New Roman CYR" w:cs="Times New Roman CYR"/>
          <w:noProof/>
          <w:lang w:val="ru-RU"/>
        </w:rPr>
        <w:t xml:space="preserve"> лица</w:t>
      </w:r>
      <w:r w:rsidR="00B75562" w:rsidRPr="00B75562">
        <w:rPr>
          <w:rFonts w:ascii="Times New Roman CYR" w:hAnsi="Times New Roman CYR" w:cs="Times New Roman CYR"/>
          <w:noProof/>
          <w:lang w:val="ru-RU"/>
        </w:rPr>
        <w:t>.</w:t>
      </w:r>
    </w:p>
    <w:p w:rsidR="003A3A7A" w:rsidRDefault="00B75562" w:rsidP="00FF5413">
      <w:pPr>
        <w:rPr>
          <w:rFonts w:ascii="Times New Roman CYR" w:hAnsi="Times New Roman CYR" w:cs="Times New Roman CYR"/>
          <w:noProof/>
          <w:lang w:val="ru-RU"/>
        </w:rPr>
      </w:pPr>
      <w:r w:rsidRPr="00B75562">
        <w:rPr>
          <w:rFonts w:ascii="Times New Roman CYR" w:hAnsi="Times New Roman CYR" w:cs="Times New Roman CYR"/>
          <w:noProof/>
          <w:lang w:val="ru-RU"/>
        </w:rPr>
        <w:t>P301+P330+P331+P315</w:t>
      </w:r>
      <w:r w:rsidR="005257B7">
        <w:rPr>
          <w:rFonts w:ascii="Times New Roman CYR" w:hAnsi="Times New Roman CYR" w:cs="Times New Roman CYR"/>
          <w:noProof/>
          <w:lang w:val="ru-RU"/>
        </w:rPr>
        <w:t xml:space="preserve"> 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</w:t>
      </w:r>
      <w:r w:rsidR="00E74D8B">
        <w:rPr>
          <w:rFonts w:ascii="Times New Roman CYR" w:hAnsi="Times New Roman CYR" w:cs="Times New Roman CYR"/>
          <w:noProof/>
          <w:lang w:val="ru-RU"/>
        </w:rPr>
        <w:t>В СЛУЧАЕ ПРИ</w:t>
      </w:r>
      <w:r w:rsidR="003A3A7A">
        <w:rPr>
          <w:rFonts w:ascii="Times New Roman CYR" w:hAnsi="Times New Roman CYR" w:cs="Times New Roman CYR"/>
          <w:noProof/>
          <w:lang w:val="ru-RU"/>
        </w:rPr>
        <w:t xml:space="preserve">МЕНЕНИЯ </w:t>
      </w:r>
      <w:r w:rsidR="00E74D8B">
        <w:rPr>
          <w:rFonts w:ascii="Times New Roman CYR" w:hAnsi="Times New Roman CYR" w:cs="Times New Roman CYR"/>
          <w:noProof/>
          <w:lang w:val="ru-RU"/>
        </w:rPr>
        <w:t xml:space="preserve"> ВНУТРЬ</w:t>
      </w:r>
      <w:r w:rsidRPr="00B75562">
        <w:rPr>
          <w:rFonts w:ascii="Times New Roman CYR" w:hAnsi="Times New Roman CYR" w:cs="Times New Roman CYR"/>
          <w:noProof/>
          <w:lang w:val="ru-RU"/>
        </w:rPr>
        <w:t>: Про</w:t>
      </w:r>
      <w:r w:rsidR="00551497">
        <w:rPr>
          <w:rFonts w:ascii="Times New Roman CYR" w:hAnsi="Times New Roman CYR" w:cs="Times New Roman CYR"/>
          <w:noProof/>
          <w:lang w:val="ru-RU"/>
        </w:rPr>
        <w:t>полоскать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рот. </w:t>
      </w:r>
    </w:p>
    <w:p w:rsidR="00127AEE" w:rsidRDefault="003A3A7A" w:rsidP="00FF5413">
      <w:pPr>
        <w:rPr>
          <w:rFonts w:ascii="Times New Roman CYR" w:hAnsi="Times New Roman CYR" w:cs="Times New Roman CYR"/>
          <w:noProof/>
          <w:lang w:val="ru-RU"/>
        </w:rPr>
      </w:pPr>
      <w:r>
        <w:rPr>
          <w:rFonts w:ascii="Times New Roman CYR" w:hAnsi="Times New Roman CYR" w:cs="Times New Roman CYR"/>
          <w:noProof/>
          <w:lang w:val="ru-RU"/>
        </w:rPr>
        <w:t xml:space="preserve">                   </w:t>
      </w:r>
      <w:r w:rsidR="00551497">
        <w:rPr>
          <w:rFonts w:ascii="Times New Roman CYR" w:hAnsi="Times New Roman CYR" w:cs="Times New Roman CYR"/>
          <w:noProof/>
          <w:lang w:val="ru-RU"/>
        </w:rPr>
        <w:t>НЕ ВЫЗЫВАЙТЕ</w:t>
      </w:r>
      <w:r w:rsidRPr="003A3A7A">
        <w:rPr>
          <w:rFonts w:ascii="Times New Roman CYR" w:hAnsi="Times New Roman CYR" w:cs="Times New Roman CYR"/>
          <w:noProof/>
          <w:lang w:val="ru-RU"/>
        </w:rPr>
        <w:t xml:space="preserve"> </w:t>
      </w:r>
      <w:r w:rsidRPr="00B75562">
        <w:rPr>
          <w:rFonts w:ascii="Times New Roman CYR" w:hAnsi="Times New Roman CYR" w:cs="Times New Roman CYR"/>
          <w:noProof/>
          <w:lang w:val="ru-RU"/>
        </w:rPr>
        <w:t>рвот</w:t>
      </w:r>
      <w:r>
        <w:rPr>
          <w:rFonts w:ascii="Times New Roman CYR" w:hAnsi="Times New Roman CYR" w:cs="Times New Roman CYR"/>
          <w:noProof/>
          <w:lang w:val="ru-RU"/>
        </w:rPr>
        <w:t xml:space="preserve">у. Немедленно обратитесь к врачу  за  </w:t>
      </w:r>
      <w:r w:rsidRPr="00B75562">
        <w:rPr>
          <w:rFonts w:ascii="Times New Roman CYR" w:hAnsi="Times New Roman CYR" w:cs="Times New Roman CYR"/>
          <w:noProof/>
          <w:lang w:val="ru-RU"/>
        </w:rPr>
        <w:t>медицинск</w:t>
      </w:r>
      <w:r>
        <w:rPr>
          <w:rFonts w:ascii="Times New Roman CYR" w:hAnsi="Times New Roman CYR" w:cs="Times New Roman CYR"/>
          <w:noProof/>
          <w:lang w:val="ru-RU"/>
        </w:rPr>
        <w:t>ой помощью.</w:t>
      </w:r>
      <w:r w:rsidR="006E4E31">
        <w:rPr>
          <w:rFonts w:ascii="Times New Roman CYR" w:hAnsi="Times New Roman CYR" w:cs="Times New Roman CYR"/>
          <w:noProof/>
          <w:lang w:val="ru-RU"/>
        </w:rPr>
        <w:t xml:space="preserve">                </w:t>
      </w:r>
      <w:r w:rsidR="00551497">
        <w:rPr>
          <w:rFonts w:ascii="Times New Roman CYR" w:hAnsi="Times New Roman CYR" w:cs="Times New Roman CYR"/>
          <w:noProof/>
          <w:lang w:val="ru-RU"/>
        </w:rPr>
        <w:t xml:space="preserve"> </w:t>
      </w:r>
    </w:p>
    <w:p w:rsidR="00B75562" w:rsidRPr="00B75562" w:rsidRDefault="00B75562" w:rsidP="00FF5413">
      <w:pPr>
        <w:rPr>
          <w:rStyle w:val="FontStyle23"/>
          <w:noProof/>
          <w:sz w:val="24"/>
          <w:szCs w:val="24"/>
          <w:lang w:val="ru-RU"/>
        </w:rPr>
        <w:sectPr w:rsidR="00B75562" w:rsidRPr="00B75562">
          <w:type w:val="continuous"/>
          <w:pgSz w:w="16837" w:h="23810"/>
          <w:pgMar w:top="3256" w:right="3311" w:bottom="1417" w:left="3157" w:header="708" w:footer="708" w:gutter="0"/>
          <w:cols w:space="60"/>
          <w:noEndnote/>
        </w:sectPr>
      </w:pPr>
      <w:r w:rsidRPr="00B75562">
        <w:rPr>
          <w:rFonts w:ascii="Times New Roman CYR" w:hAnsi="Times New Roman CYR" w:cs="Times New Roman CYR"/>
          <w:noProof/>
          <w:lang w:val="ru-RU"/>
        </w:rPr>
        <w:t xml:space="preserve">P303+P352 </w:t>
      </w:r>
      <w:r w:rsidR="00395C92">
        <w:rPr>
          <w:rFonts w:ascii="Times New Roman CYR" w:hAnsi="Times New Roman CYR" w:cs="Times New Roman CYR"/>
          <w:noProof/>
          <w:lang w:val="ru-RU"/>
        </w:rPr>
        <w:t xml:space="preserve">ПРИ КОНТАКТЕ С КОЖЕЙ: Промойте большим количеством  </w:t>
      </w:r>
      <w:r w:rsidRPr="00B75562">
        <w:rPr>
          <w:rFonts w:ascii="Times New Roman CYR" w:hAnsi="Times New Roman CYR" w:cs="Times New Roman CYR"/>
          <w:noProof/>
          <w:lang w:val="ru-RU"/>
        </w:rPr>
        <w:t>вод</w:t>
      </w:r>
      <w:r w:rsidR="00395C92">
        <w:rPr>
          <w:rFonts w:ascii="Times New Roman CYR" w:hAnsi="Times New Roman CYR" w:cs="Times New Roman CYR"/>
          <w:noProof/>
          <w:lang w:val="ru-RU"/>
        </w:rPr>
        <w:t>ы</w:t>
      </w:r>
      <w:r w:rsidRPr="00B75562">
        <w:rPr>
          <w:rFonts w:ascii="Times New Roman CYR" w:hAnsi="Times New Roman CYR" w:cs="Times New Roman CYR"/>
          <w:noProof/>
          <w:lang w:val="ru-RU"/>
        </w:rPr>
        <w:t xml:space="preserve"> </w:t>
      </w:r>
      <w:r w:rsidR="00395C92">
        <w:rPr>
          <w:rFonts w:ascii="Times New Roman CYR" w:hAnsi="Times New Roman CYR" w:cs="Times New Roman CYR"/>
          <w:noProof/>
          <w:lang w:val="ru-RU"/>
        </w:rPr>
        <w:t xml:space="preserve">с </w:t>
      </w:r>
      <w:r w:rsidRPr="00B75562">
        <w:rPr>
          <w:rFonts w:ascii="Times New Roman CYR" w:hAnsi="Times New Roman CYR" w:cs="Times New Roman CYR"/>
          <w:noProof/>
          <w:lang w:val="ru-RU"/>
        </w:rPr>
        <w:t>мыл</w:t>
      </w:r>
      <w:r w:rsidR="00F70D37">
        <w:rPr>
          <w:rFonts w:ascii="Times New Roman CYR" w:hAnsi="Times New Roman CYR" w:cs="Times New Roman CYR"/>
          <w:noProof/>
          <w:lang w:val="ru-RU"/>
        </w:rPr>
        <w:t xml:space="preserve">ом. </w:t>
      </w:r>
    </w:p>
    <w:p w:rsidR="00AA4D1A" w:rsidRPr="001C2179" w:rsidRDefault="00ED767F" w:rsidP="00FF5413">
      <w:pPr>
        <w:widowControl/>
        <w:rPr>
          <w:rFonts w:ascii="Times New Roman CYR" w:hAnsi="Times New Roman CYR" w:cs="Times New Roman CYR"/>
          <w:b/>
          <w:bCs/>
          <w:noProof/>
          <w:lang w:val="ru-RU"/>
        </w:rPr>
      </w:pPr>
      <w:bookmarkStart w:id="18" w:name="OLE_LINK40"/>
      <w:bookmarkStart w:id="19" w:name="OLE_LINK41"/>
      <w:bookmarkStart w:id="20" w:name="OLE_LINK42"/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lastRenderedPageBreak/>
        <w:t xml:space="preserve">В более сложных случаях, после применения внутрь или </w:t>
      </w:r>
      <w:r w:rsidR="00AC4ABA">
        <w:rPr>
          <w:rFonts w:ascii="Times New Roman CYR" w:hAnsi="Times New Roman CYR" w:cs="Times New Roman CYR"/>
          <w:b/>
          <w:bCs/>
          <w:noProof/>
          <w:lang w:val="ru-RU"/>
        </w:rPr>
        <w:t xml:space="preserve">при </w:t>
      </w: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>попадани</w:t>
      </w:r>
      <w:r w:rsidR="00AC4ABA">
        <w:rPr>
          <w:rFonts w:ascii="Times New Roman CYR" w:hAnsi="Times New Roman CYR" w:cs="Times New Roman CYR"/>
          <w:b/>
          <w:bCs/>
          <w:noProof/>
          <w:lang w:val="ru-RU"/>
        </w:rPr>
        <w:t>и</w:t>
      </w: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 xml:space="preserve"> в </w:t>
      </w:r>
      <w:r w:rsidR="00AA4D1A" w:rsidRPr="001C2179">
        <w:rPr>
          <w:rFonts w:ascii="Times New Roman CYR" w:hAnsi="Times New Roman CYR" w:cs="Times New Roman CYR"/>
          <w:b/>
          <w:bCs/>
          <w:noProof/>
          <w:lang w:val="ru-RU"/>
        </w:rPr>
        <w:t>глаз</w:t>
      </w: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>а,</w:t>
      </w:r>
      <w:r w:rsidR="00AA4D1A" w:rsidRPr="001C2179">
        <w:rPr>
          <w:rFonts w:ascii="Times New Roman CYR" w:hAnsi="Times New Roman CYR" w:cs="Times New Roman CYR"/>
          <w:b/>
          <w:bCs/>
          <w:noProof/>
          <w:lang w:val="ru-RU"/>
        </w:rPr>
        <w:t xml:space="preserve"> всегда </w:t>
      </w: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>о</w:t>
      </w:r>
      <w:r w:rsidR="00620974" w:rsidRPr="001C2179">
        <w:rPr>
          <w:rFonts w:ascii="Times New Roman CYR" w:hAnsi="Times New Roman CYR" w:cs="Times New Roman CYR"/>
          <w:b/>
          <w:bCs/>
          <w:noProof/>
          <w:lang w:val="ru-RU"/>
        </w:rPr>
        <w:t xml:space="preserve">братитесь </w:t>
      </w: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 xml:space="preserve">к врачу за </w:t>
      </w:r>
      <w:r w:rsidR="00AA4D1A" w:rsidRPr="001C2179">
        <w:rPr>
          <w:rFonts w:ascii="Times New Roman CYR" w:hAnsi="Times New Roman CYR" w:cs="Times New Roman CYR"/>
          <w:b/>
          <w:bCs/>
          <w:noProof/>
          <w:lang w:val="ru-RU"/>
        </w:rPr>
        <w:t>медицинск</w:t>
      </w: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>ой</w:t>
      </w:r>
      <w:r w:rsidR="00AA4D1A" w:rsidRPr="001C2179">
        <w:rPr>
          <w:rFonts w:ascii="Times New Roman CYR" w:hAnsi="Times New Roman CYR" w:cs="Times New Roman CYR"/>
          <w:b/>
          <w:bCs/>
          <w:noProof/>
          <w:lang w:val="ru-RU"/>
        </w:rPr>
        <w:t xml:space="preserve"> помощь</w:t>
      </w: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>ю</w:t>
      </w:r>
      <w:r w:rsidR="00AA4D1A" w:rsidRPr="001C2179">
        <w:rPr>
          <w:rFonts w:ascii="Times New Roman CYR" w:hAnsi="Times New Roman CYR" w:cs="Times New Roman CYR"/>
          <w:b/>
          <w:bCs/>
          <w:noProof/>
          <w:lang w:val="ru-RU"/>
        </w:rPr>
        <w:t>.</w:t>
      </w:r>
    </w:p>
    <w:p w:rsidR="001C2179" w:rsidRDefault="001C2179" w:rsidP="00FF5413">
      <w:pPr>
        <w:rPr>
          <w:rFonts w:ascii="Times New Roman CYR" w:hAnsi="Times New Roman CYR" w:cs="Times New Roman CYR"/>
          <w:b/>
          <w:bCs/>
          <w:noProof/>
          <w:lang w:val="ru-RU"/>
        </w:rPr>
      </w:pPr>
    </w:p>
    <w:p w:rsidR="00AA4D1A" w:rsidRPr="00F70D37" w:rsidRDefault="00AA4D1A" w:rsidP="00FF5413">
      <w:pPr>
        <w:rPr>
          <w:rStyle w:val="FontStyle17"/>
          <w:b w:val="0"/>
          <w:bCs w:val="0"/>
          <w:noProof/>
          <w:sz w:val="24"/>
          <w:szCs w:val="24"/>
          <w:lang w:val="ru-RU"/>
        </w:rPr>
      </w:pP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>Хранение: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Хранить в отделенных и для этой цели </w:t>
      </w:r>
      <w:r w:rsidR="00975C67" w:rsidRPr="00F70D37">
        <w:rPr>
          <w:rFonts w:ascii="Times New Roman CYR" w:hAnsi="Times New Roman CYR" w:cs="Times New Roman CYR"/>
          <w:noProof/>
          <w:lang w:val="ru-RU"/>
        </w:rPr>
        <w:t>согласованнх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помещениях, за</w:t>
      </w:r>
      <w:r w:rsidR="00975C67" w:rsidRPr="00F70D37">
        <w:rPr>
          <w:rFonts w:ascii="Times New Roman CYR" w:hAnsi="Times New Roman CYR" w:cs="Times New Roman CYR"/>
          <w:noProof/>
          <w:lang w:val="ru-RU"/>
        </w:rPr>
        <w:t>щищенных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975C67" w:rsidRPr="00F70D37">
        <w:rPr>
          <w:rFonts w:ascii="Times New Roman CYR" w:hAnsi="Times New Roman CYR" w:cs="Times New Roman CYR"/>
          <w:noProof/>
          <w:lang w:val="ru-RU"/>
        </w:rPr>
        <w:t xml:space="preserve">от 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975C67" w:rsidRPr="00F70D37">
        <w:rPr>
          <w:rFonts w:ascii="Times New Roman CYR" w:hAnsi="Times New Roman CYR" w:cs="Times New Roman CYR"/>
          <w:noProof/>
          <w:lang w:val="ru-RU"/>
        </w:rPr>
        <w:t xml:space="preserve">непогоды. Сосуды </w:t>
      </w:r>
      <w:r w:rsidRPr="00F70D37">
        <w:rPr>
          <w:rFonts w:ascii="Times New Roman CYR" w:hAnsi="Times New Roman CYR" w:cs="Times New Roman CYR"/>
          <w:noProof/>
          <w:lang w:val="ru-RU"/>
        </w:rPr>
        <w:t>хран</w:t>
      </w:r>
      <w:r w:rsidR="00975C67" w:rsidRPr="00F70D37">
        <w:rPr>
          <w:rFonts w:ascii="Times New Roman CYR" w:hAnsi="Times New Roman CYR" w:cs="Times New Roman CYR"/>
          <w:noProof/>
          <w:lang w:val="ru-RU"/>
        </w:rPr>
        <w:t>и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ть </w:t>
      </w:r>
      <w:r w:rsidR="00975C67" w:rsidRPr="00F70D37">
        <w:rPr>
          <w:rFonts w:ascii="Times New Roman CYR" w:hAnsi="Times New Roman CYR" w:cs="Times New Roman CYR"/>
          <w:noProof/>
          <w:lang w:val="ru-RU"/>
        </w:rPr>
        <w:t>в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975C67" w:rsidRPr="00F70D37">
        <w:rPr>
          <w:rFonts w:ascii="Times New Roman CYR" w:hAnsi="Times New Roman CYR" w:cs="Times New Roman CYR"/>
          <w:noProof/>
          <w:lang w:val="ru-RU"/>
        </w:rPr>
        <w:t>про</w:t>
      </w:r>
      <w:r w:rsidRPr="00F70D37">
        <w:rPr>
          <w:rFonts w:ascii="Times New Roman CYR" w:hAnsi="Times New Roman CYR" w:cs="Times New Roman CYR"/>
          <w:noProof/>
          <w:lang w:val="ru-RU"/>
        </w:rPr>
        <w:t>х</w:t>
      </w:r>
      <w:r w:rsidR="00975C67" w:rsidRPr="00F70D37">
        <w:rPr>
          <w:rFonts w:ascii="Times New Roman CYR" w:hAnsi="Times New Roman CYR" w:cs="Times New Roman CYR"/>
          <w:noProof/>
          <w:lang w:val="ru-RU"/>
        </w:rPr>
        <w:t>ладном,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хорошо </w:t>
      </w:r>
      <w:r w:rsidR="00975C67" w:rsidRPr="00F70D37">
        <w:rPr>
          <w:rFonts w:ascii="Times New Roman CYR" w:hAnsi="Times New Roman CYR" w:cs="Times New Roman CYR"/>
          <w:noProof/>
          <w:lang w:val="ru-RU"/>
        </w:rPr>
        <w:t xml:space="preserve">проветриваемом помещении 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при температур</w:t>
      </w:r>
      <w:r w:rsidR="00975C67" w:rsidRPr="00F70D37">
        <w:rPr>
          <w:rFonts w:ascii="Times New Roman CYR" w:hAnsi="Times New Roman CYR" w:cs="Times New Roman CYR"/>
          <w:noProof/>
          <w:lang w:val="ru-RU"/>
        </w:rPr>
        <w:t>е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5- 25 °C. </w:t>
      </w:r>
      <w:r w:rsidR="001326A8" w:rsidRPr="00F70D37">
        <w:rPr>
          <w:rFonts w:ascii="Times New Roman CYR" w:hAnsi="Times New Roman CYR" w:cs="Times New Roman CYR"/>
          <w:noProof/>
          <w:lang w:val="ru-RU"/>
        </w:rPr>
        <w:t xml:space="preserve">Упаковки 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содержать </w:t>
      </w:r>
      <w:r w:rsidR="001326A8" w:rsidRPr="00F70D37">
        <w:rPr>
          <w:rFonts w:ascii="Times New Roman CYR" w:hAnsi="Times New Roman CYR" w:cs="Times New Roman CYR"/>
          <w:noProof/>
          <w:lang w:val="ru-RU"/>
        </w:rPr>
        <w:t>плотно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закрыт</w:t>
      </w:r>
      <w:r w:rsidR="001326A8" w:rsidRPr="00F70D37">
        <w:rPr>
          <w:rFonts w:ascii="Times New Roman CYR" w:hAnsi="Times New Roman CYR" w:cs="Times New Roman CYR"/>
          <w:noProof/>
          <w:lang w:val="ru-RU"/>
        </w:rPr>
        <w:t>ы</w:t>
      </w:r>
      <w:r w:rsidRPr="00F70D37">
        <w:rPr>
          <w:rFonts w:ascii="Times New Roman CYR" w:hAnsi="Times New Roman CYR" w:cs="Times New Roman CYR"/>
          <w:noProof/>
          <w:lang w:val="ru-RU"/>
        </w:rPr>
        <w:t>е и опломбирова</w:t>
      </w:r>
      <w:r w:rsidR="001326A8" w:rsidRPr="00F70D37">
        <w:rPr>
          <w:rFonts w:ascii="Times New Roman CYR" w:hAnsi="Times New Roman CYR" w:cs="Times New Roman CYR"/>
          <w:noProof/>
          <w:lang w:val="ru-RU"/>
        </w:rPr>
        <w:t>нные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до собственного использовани</w:t>
      </w:r>
      <w:r w:rsidR="001326A8" w:rsidRPr="00F70D37">
        <w:rPr>
          <w:rFonts w:ascii="Times New Roman CYR" w:hAnsi="Times New Roman CYR" w:cs="Times New Roman CYR"/>
          <w:noProof/>
          <w:lang w:val="ru-RU"/>
        </w:rPr>
        <w:t>я</w:t>
      </w:r>
      <w:r w:rsidRPr="00F70D37">
        <w:rPr>
          <w:rFonts w:ascii="Times New Roman CYR" w:hAnsi="Times New Roman CYR" w:cs="Times New Roman CYR"/>
          <w:noProof/>
          <w:lang w:val="ru-RU"/>
        </w:rPr>
        <w:t>. П</w:t>
      </w:r>
      <w:r w:rsidR="004444DD" w:rsidRPr="00F70D37">
        <w:rPr>
          <w:rFonts w:ascii="Times New Roman CYR" w:hAnsi="Times New Roman CYR" w:cs="Times New Roman CYR"/>
          <w:noProof/>
          <w:lang w:val="ru-RU"/>
        </w:rPr>
        <w:t>епарат,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4444DD" w:rsidRPr="00F70D37">
        <w:rPr>
          <w:rFonts w:ascii="Times New Roman CYR" w:hAnsi="Times New Roman CYR" w:cs="Times New Roman CYR"/>
          <w:noProof/>
          <w:lang w:val="ru-RU"/>
        </w:rPr>
        <w:t>согласно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закон</w:t>
      </w:r>
      <w:r w:rsidR="004444DD" w:rsidRPr="00F70D37">
        <w:rPr>
          <w:rFonts w:ascii="Times New Roman CYR" w:hAnsi="Times New Roman CYR" w:cs="Times New Roman CYR"/>
          <w:noProof/>
          <w:lang w:val="ru-RU"/>
        </w:rPr>
        <w:t>а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4444DD" w:rsidRPr="00F70D37">
        <w:rPr>
          <w:rFonts w:ascii="Times New Roman CYR" w:hAnsi="Times New Roman CYR" w:cs="Times New Roman CYR"/>
          <w:noProof/>
          <w:lang w:val="ru-RU"/>
        </w:rPr>
        <w:t>номер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157/1999 С</w:t>
      </w:r>
      <w:r w:rsidR="004444DD" w:rsidRPr="00F70D37">
        <w:rPr>
          <w:rFonts w:ascii="Times New Roman CYR" w:hAnsi="Times New Roman CYR" w:cs="Times New Roman CYR"/>
          <w:noProof/>
          <w:lang w:val="ru-RU"/>
        </w:rPr>
        <w:t>б.</w:t>
      </w:r>
      <w:r w:rsidR="00410DB5" w:rsidRPr="00F70D37">
        <w:rPr>
          <w:rFonts w:ascii="Times New Roman CYR" w:hAnsi="Times New Roman CYR" w:cs="Times New Roman CYR"/>
          <w:noProof/>
          <w:lang w:val="ru-RU"/>
        </w:rPr>
        <w:t xml:space="preserve">, </w:t>
      </w:r>
      <w:r w:rsidRPr="00F70D37">
        <w:rPr>
          <w:rFonts w:ascii="Times New Roman CYR" w:hAnsi="Times New Roman CYR" w:cs="Times New Roman CYR"/>
          <w:noProof/>
          <w:lang w:val="ru-RU"/>
        </w:rPr>
        <w:t>классифицируе</w:t>
      </w:r>
      <w:r w:rsidR="004444DD" w:rsidRPr="00F70D37">
        <w:rPr>
          <w:rFonts w:ascii="Times New Roman CYR" w:hAnsi="Times New Roman CYR" w:cs="Times New Roman CYR"/>
          <w:noProof/>
          <w:lang w:val="ru-RU"/>
        </w:rPr>
        <w:t>тся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как опасный.</w:t>
      </w:r>
    </w:p>
    <w:bookmarkEnd w:id="18"/>
    <w:bookmarkEnd w:id="19"/>
    <w:bookmarkEnd w:id="20"/>
    <w:p w:rsidR="00AA4D1A" w:rsidRPr="00F70D37" w:rsidRDefault="00AA4D1A" w:rsidP="00FF5413">
      <w:pPr>
        <w:widowControl/>
        <w:rPr>
          <w:rFonts w:ascii="Times New Roman CYR" w:hAnsi="Times New Roman CYR" w:cs="Times New Roman CYR"/>
          <w:noProof/>
          <w:lang w:val="ru-RU"/>
        </w:rPr>
      </w:pP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>Транспорт</w:t>
      </w:r>
      <w:r w:rsidR="009B47DB" w:rsidRPr="001C2179">
        <w:rPr>
          <w:rFonts w:ascii="Times New Roman CYR" w:hAnsi="Times New Roman CYR" w:cs="Times New Roman CYR"/>
          <w:b/>
          <w:bCs/>
          <w:noProof/>
          <w:lang w:val="ru-RU"/>
        </w:rPr>
        <w:t>ирование</w:t>
      </w: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>: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9B47DB" w:rsidRPr="00F70D37">
        <w:rPr>
          <w:rFonts w:ascii="Times New Roman CYR" w:hAnsi="Times New Roman CYR" w:cs="Times New Roman CYR"/>
          <w:noProof/>
          <w:lang w:val="ru-RU"/>
        </w:rPr>
        <w:t>препарат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транспортирует</w:t>
      </w:r>
      <w:r w:rsidR="009B47DB" w:rsidRPr="00F70D37">
        <w:rPr>
          <w:rFonts w:ascii="Times New Roman CYR" w:hAnsi="Times New Roman CYR" w:cs="Times New Roman CYR"/>
          <w:noProof/>
          <w:lang w:val="ru-RU"/>
        </w:rPr>
        <w:t>ся в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A86C9E">
        <w:rPr>
          <w:rFonts w:ascii="Times New Roman CYR" w:hAnsi="Times New Roman CYR" w:cs="Times New Roman CYR"/>
          <w:noProof/>
          <w:lang w:val="ru-RU"/>
        </w:rPr>
        <w:t>за</w:t>
      </w:r>
      <w:r w:rsidRPr="00F70D37">
        <w:rPr>
          <w:rFonts w:ascii="Times New Roman CYR" w:hAnsi="Times New Roman CYR" w:cs="Times New Roman CYR"/>
          <w:noProof/>
          <w:lang w:val="ru-RU"/>
        </w:rPr>
        <w:t>крыты</w:t>
      </w:r>
      <w:r w:rsidR="009B47DB" w:rsidRPr="00F70D37">
        <w:rPr>
          <w:rFonts w:ascii="Times New Roman CYR" w:hAnsi="Times New Roman CYR" w:cs="Times New Roman CYR"/>
          <w:noProof/>
          <w:lang w:val="ru-RU"/>
        </w:rPr>
        <w:t>х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9B47DB" w:rsidRPr="00F70D37">
        <w:rPr>
          <w:rFonts w:ascii="Times New Roman CYR" w:hAnsi="Times New Roman CYR" w:cs="Times New Roman CYR"/>
          <w:noProof/>
          <w:lang w:val="ru-RU"/>
        </w:rPr>
        <w:t>транспортных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средства</w:t>
      </w:r>
      <w:r w:rsidR="009B47DB" w:rsidRPr="00F70D37">
        <w:rPr>
          <w:rFonts w:ascii="Times New Roman CYR" w:hAnsi="Times New Roman CYR" w:cs="Times New Roman CYR"/>
          <w:noProof/>
          <w:lang w:val="ru-RU"/>
        </w:rPr>
        <w:t>х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. Для </w:t>
      </w:r>
      <w:r w:rsidR="00C949AC" w:rsidRPr="00F70D37">
        <w:rPr>
          <w:rFonts w:ascii="Times New Roman CYR" w:hAnsi="Times New Roman CYR" w:cs="Times New Roman CYR"/>
          <w:noProof/>
          <w:lang w:val="ru-RU"/>
        </w:rPr>
        <w:t xml:space="preserve">транспортировки 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распространя</w:t>
      </w:r>
      <w:r w:rsidR="00C949AC" w:rsidRPr="00F70D37">
        <w:rPr>
          <w:rFonts w:ascii="Times New Roman CYR" w:hAnsi="Times New Roman CYR" w:cs="Times New Roman CYR"/>
          <w:noProof/>
          <w:lang w:val="ru-RU"/>
        </w:rPr>
        <w:t>ю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тся нормативы </w:t>
      </w:r>
      <w:r w:rsidR="00104456" w:rsidRPr="00F70D37">
        <w:rPr>
          <w:rFonts w:ascii="Times New Roman CYR" w:hAnsi="Times New Roman CYR" w:cs="Times New Roman CYR"/>
          <w:noProof/>
          <w:lang w:val="ru-RU"/>
        </w:rPr>
        <w:t xml:space="preserve">общественного 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104456" w:rsidRPr="00F70D37">
        <w:rPr>
          <w:rFonts w:ascii="Times New Roman CYR" w:hAnsi="Times New Roman CYR" w:cs="Times New Roman CYR"/>
          <w:noProof/>
          <w:lang w:val="ru-RU"/>
        </w:rPr>
        <w:t>перевозчика</w:t>
      </w:r>
      <w:r w:rsidRPr="00F70D37">
        <w:rPr>
          <w:rFonts w:ascii="Times New Roman CYR" w:hAnsi="Times New Roman CYR" w:cs="Times New Roman CYR"/>
          <w:noProof/>
          <w:lang w:val="ru-RU"/>
        </w:rPr>
        <w:t>. При транспорт</w:t>
      </w:r>
      <w:r w:rsidR="00104456" w:rsidRPr="00F70D37">
        <w:rPr>
          <w:rFonts w:ascii="Times New Roman CYR" w:hAnsi="Times New Roman CYR" w:cs="Times New Roman CYR"/>
          <w:noProof/>
          <w:lang w:val="ru-RU"/>
        </w:rPr>
        <w:t>ировке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104456" w:rsidRPr="00F70D37">
        <w:rPr>
          <w:rFonts w:ascii="Times New Roman CYR" w:hAnsi="Times New Roman CYR" w:cs="Times New Roman CYR"/>
          <w:noProof/>
          <w:lang w:val="ru-RU"/>
        </w:rPr>
        <w:t>необходимо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беречь </w:t>
      </w:r>
      <w:r w:rsidR="00CC1F0C">
        <w:rPr>
          <w:rFonts w:ascii="Times New Roman CYR" w:hAnsi="Times New Roman CYR" w:cs="Times New Roman CYR"/>
          <w:noProof/>
          <w:lang w:val="ru-RU"/>
        </w:rPr>
        <w:t>от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сильн</w:t>
      </w:r>
      <w:r w:rsidR="00CC1F0C">
        <w:rPr>
          <w:rFonts w:ascii="Times New Roman CYR" w:hAnsi="Times New Roman CYR" w:cs="Times New Roman CYR"/>
          <w:noProof/>
          <w:lang w:val="ru-RU"/>
        </w:rPr>
        <w:t>ого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 мороз</w:t>
      </w:r>
      <w:r w:rsidR="00CC1F0C">
        <w:rPr>
          <w:rFonts w:ascii="Times New Roman CYR" w:hAnsi="Times New Roman CYR" w:cs="Times New Roman CYR"/>
          <w:noProof/>
          <w:lang w:val="ru-RU"/>
        </w:rPr>
        <w:t>а</w:t>
      </w:r>
      <w:r w:rsidRPr="00F70D37">
        <w:rPr>
          <w:rFonts w:ascii="Times New Roman CYR" w:hAnsi="Times New Roman CYR" w:cs="Times New Roman CYR"/>
          <w:noProof/>
          <w:lang w:val="ru-RU"/>
        </w:rPr>
        <w:t>.</w:t>
      </w:r>
    </w:p>
    <w:p w:rsidR="005C668F" w:rsidRPr="00535F56" w:rsidRDefault="00104456" w:rsidP="00FF5413">
      <w:pPr>
        <w:rPr>
          <w:noProof/>
          <w:lang w:val="ru-RU"/>
        </w:rPr>
      </w:pP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>Информации</w:t>
      </w:r>
      <w:r w:rsidR="00AA4D1A" w:rsidRPr="001C2179">
        <w:rPr>
          <w:rFonts w:ascii="Times New Roman CYR" w:hAnsi="Times New Roman CYR" w:cs="Times New Roman CYR"/>
          <w:b/>
          <w:bCs/>
          <w:noProof/>
          <w:lang w:val="ru-RU"/>
        </w:rPr>
        <w:t xml:space="preserve"> о</w:t>
      </w: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>б утилизации</w:t>
      </w:r>
      <w:r w:rsidR="00AA4D1A" w:rsidRPr="001C2179">
        <w:rPr>
          <w:rFonts w:ascii="Times New Roman CYR" w:hAnsi="Times New Roman CYR" w:cs="Times New Roman CYR"/>
          <w:b/>
          <w:bCs/>
          <w:noProof/>
          <w:lang w:val="ru-RU"/>
        </w:rPr>
        <w:t xml:space="preserve"> отходов и </w:t>
      </w: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 xml:space="preserve">упаковок </w:t>
      </w:r>
      <w:r w:rsidR="00AA4D1A" w:rsidRPr="001C2179">
        <w:rPr>
          <w:rFonts w:ascii="Times New Roman CYR" w:hAnsi="Times New Roman CYR" w:cs="Times New Roman CYR"/>
          <w:b/>
          <w:bCs/>
          <w:noProof/>
          <w:lang w:val="ru-RU"/>
        </w:rPr>
        <w:t>от пр</w:t>
      </w:r>
      <w:r w:rsidR="009A590D">
        <w:rPr>
          <w:rFonts w:ascii="Times New Roman CYR" w:hAnsi="Times New Roman CYR" w:cs="Times New Roman CYR"/>
          <w:b/>
          <w:bCs/>
          <w:noProof/>
          <w:lang w:val="ru-RU"/>
        </w:rPr>
        <w:t>е</w:t>
      </w:r>
      <w:r w:rsidRPr="001C2179">
        <w:rPr>
          <w:rFonts w:ascii="Times New Roman CYR" w:hAnsi="Times New Roman CYR" w:cs="Times New Roman CYR"/>
          <w:b/>
          <w:bCs/>
          <w:noProof/>
          <w:lang w:val="ru-RU"/>
        </w:rPr>
        <w:t>паратов</w:t>
      </w:r>
      <w:r w:rsidR="00AA4D1A" w:rsidRPr="001C2179">
        <w:rPr>
          <w:rFonts w:ascii="Times New Roman CYR" w:hAnsi="Times New Roman CYR" w:cs="Times New Roman CYR"/>
          <w:b/>
          <w:bCs/>
          <w:noProof/>
          <w:lang w:val="ru-RU"/>
        </w:rPr>
        <w:t>:</w:t>
      </w:r>
      <w:r w:rsidR="00AA4D1A" w:rsidRPr="00F70D37">
        <w:rPr>
          <w:rFonts w:ascii="Times New Roman CYR" w:hAnsi="Times New Roman CYR" w:cs="Times New Roman CYR"/>
          <w:noProof/>
          <w:lang w:val="ru-RU"/>
        </w:rPr>
        <w:t xml:space="preserve"> Пуст</w:t>
      </w:r>
      <w:r w:rsidRPr="00F70D37">
        <w:rPr>
          <w:rFonts w:ascii="Times New Roman CYR" w:hAnsi="Times New Roman CYR" w:cs="Times New Roman CYR"/>
          <w:noProof/>
          <w:lang w:val="ru-RU"/>
        </w:rPr>
        <w:t>ы</w:t>
      </w:r>
      <w:r w:rsidR="00AA4D1A" w:rsidRPr="00F70D37">
        <w:rPr>
          <w:rFonts w:ascii="Times New Roman CYR" w:hAnsi="Times New Roman CYR" w:cs="Times New Roman CYR"/>
          <w:noProof/>
          <w:lang w:val="ru-RU"/>
        </w:rPr>
        <w:t xml:space="preserve">е </w:t>
      </w:r>
      <w:r w:rsidRPr="00F70D37">
        <w:rPr>
          <w:rFonts w:ascii="Times New Roman CYR" w:hAnsi="Times New Roman CYR" w:cs="Times New Roman CYR"/>
          <w:noProof/>
          <w:lang w:val="ru-RU"/>
        </w:rPr>
        <w:t>упаковки</w:t>
      </w:r>
      <w:r w:rsidR="00AA4D1A" w:rsidRPr="00F70D37">
        <w:rPr>
          <w:rFonts w:ascii="Times New Roman CYR" w:hAnsi="Times New Roman CYR" w:cs="Times New Roman CYR"/>
          <w:noProof/>
          <w:lang w:val="ru-RU"/>
        </w:rPr>
        <w:t xml:space="preserve"> от </w:t>
      </w:r>
      <w:r w:rsidRPr="00F70D37">
        <w:rPr>
          <w:rFonts w:ascii="Times New Roman CYR" w:hAnsi="Times New Roman CYR" w:cs="Times New Roman CYR"/>
          <w:noProof/>
          <w:lang w:val="ru-RU"/>
        </w:rPr>
        <w:t>препаратов</w:t>
      </w:r>
      <w:r w:rsidR="00AA4D1A" w:rsidRPr="00F70D37">
        <w:rPr>
          <w:rFonts w:ascii="Times New Roman CYR" w:hAnsi="Times New Roman CYR" w:cs="Times New Roman CYR"/>
          <w:noProof/>
          <w:lang w:val="ru-RU"/>
        </w:rPr>
        <w:t xml:space="preserve"> промыть достаточны</w:t>
      </w:r>
      <w:r w:rsidRPr="00F70D37">
        <w:rPr>
          <w:rFonts w:ascii="Times New Roman CYR" w:hAnsi="Times New Roman CYR" w:cs="Times New Roman CYR"/>
          <w:noProof/>
          <w:lang w:val="ru-RU"/>
        </w:rPr>
        <w:t>м</w:t>
      </w:r>
      <w:r w:rsidR="00AA4D1A" w:rsidRPr="00F70D37">
        <w:rPr>
          <w:rFonts w:ascii="Times New Roman CYR" w:hAnsi="Times New Roman CYR" w:cs="Times New Roman CYR"/>
          <w:noProof/>
          <w:lang w:val="ru-RU"/>
        </w:rPr>
        <w:t xml:space="preserve"> количеством вод</w:t>
      </w:r>
      <w:r w:rsidRPr="00F70D37">
        <w:rPr>
          <w:rFonts w:ascii="Times New Roman CYR" w:hAnsi="Times New Roman CYR" w:cs="Times New Roman CYR"/>
          <w:noProof/>
          <w:lang w:val="ru-RU"/>
        </w:rPr>
        <w:t>ы</w:t>
      </w:r>
      <w:r w:rsidR="00AA4D1A" w:rsidRPr="00F70D37">
        <w:rPr>
          <w:rFonts w:ascii="Times New Roman CYR" w:hAnsi="Times New Roman CYR" w:cs="Times New Roman CYR"/>
          <w:noProof/>
          <w:lang w:val="ru-RU"/>
        </w:rPr>
        <w:t xml:space="preserve">, чтобы было достигнуто </w:t>
      </w:r>
      <w:r w:rsidR="00E53F92" w:rsidRPr="00F70D37">
        <w:rPr>
          <w:rFonts w:ascii="Times New Roman CYR" w:hAnsi="Times New Roman CYR" w:cs="Times New Roman CYR"/>
          <w:noProof/>
          <w:lang w:val="ru-RU"/>
        </w:rPr>
        <w:t xml:space="preserve">минимальное </w:t>
      </w:r>
      <w:r w:rsidR="00AA4D1A" w:rsidRPr="00F70D37">
        <w:rPr>
          <w:rFonts w:ascii="Times New Roman CYR" w:hAnsi="Times New Roman CYR" w:cs="Times New Roman CYR"/>
          <w:noProof/>
          <w:lang w:val="ru-RU"/>
        </w:rPr>
        <w:t xml:space="preserve"> разбавление</w:t>
      </w:r>
      <w:r w:rsidR="00E53F92" w:rsidRPr="00F70D37">
        <w:rPr>
          <w:rFonts w:ascii="Times New Roman CYR" w:hAnsi="Times New Roman CYR" w:cs="Times New Roman CYR"/>
          <w:noProof/>
          <w:lang w:val="ru-RU"/>
        </w:rPr>
        <w:t xml:space="preserve">, которое рекомендуется для применения. </w:t>
      </w:r>
      <w:r w:rsidR="00AA4D1A"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>П</w:t>
      </w:r>
      <w:r w:rsidR="00C94DAE" w:rsidRPr="00F70D37">
        <w:rPr>
          <w:rFonts w:ascii="Times New Roman CYR" w:hAnsi="Times New Roman CYR" w:cs="Times New Roman CYR"/>
          <w:noProof/>
          <w:lang w:val="ru-RU"/>
        </w:rPr>
        <w:t>олученный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раствор </w:t>
      </w:r>
      <w:r w:rsidR="00E66F3B" w:rsidRPr="00F70D37">
        <w:rPr>
          <w:rFonts w:ascii="Times New Roman CYR" w:hAnsi="Times New Roman CYR" w:cs="Times New Roman CYR"/>
          <w:noProof/>
          <w:lang w:val="ru-RU"/>
        </w:rPr>
        <w:t xml:space="preserve">используется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исключительно на об</w:t>
      </w:r>
      <w:r w:rsidR="00E66F3B" w:rsidRPr="00F70D37">
        <w:rPr>
          <w:rFonts w:ascii="Times New Roman CYR" w:hAnsi="Times New Roman CYR" w:cs="Times New Roman CYR"/>
          <w:noProof/>
          <w:lang w:val="ru-RU"/>
        </w:rPr>
        <w:t xml:space="preserve">рабатываемых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>земельны</w:t>
      </w:r>
      <w:r w:rsidR="00E66F3B" w:rsidRPr="00F70D37">
        <w:rPr>
          <w:rFonts w:ascii="Times New Roman CYR" w:hAnsi="Times New Roman CYR" w:cs="Times New Roman CYR"/>
          <w:noProof/>
          <w:lang w:val="ru-RU"/>
        </w:rPr>
        <w:t>х участ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>к</w:t>
      </w:r>
      <w:r w:rsidR="00E66F3B" w:rsidRPr="00F70D37">
        <w:rPr>
          <w:rFonts w:ascii="Times New Roman CYR" w:hAnsi="Times New Roman CYR" w:cs="Times New Roman CYR"/>
          <w:noProof/>
          <w:lang w:val="ru-RU"/>
        </w:rPr>
        <w:t>ах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>. Пуст</w:t>
      </w:r>
      <w:r w:rsidR="003E39E9" w:rsidRPr="00F70D37">
        <w:rPr>
          <w:rFonts w:ascii="Times New Roman CYR" w:hAnsi="Times New Roman CYR" w:cs="Times New Roman CYR"/>
          <w:noProof/>
          <w:lang w:val="ru-RU"/>
        </w:rPr>
        <w:t>ы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е </w:t>
      </w:r>
      <w:r w:rsidR="003E39E9" w:rsidRPr="00F70D37">
        <w:rPr>
          <w:rFonts w:ascii="Times New Roman CYR" w:hAnsi="Times New Roman CYR" w:cs="Times New Roman CYR"/>
          <w:noProof/>
          <w:lang w:val="ru-RU"/>
        </w:rPr>
        <w:t>упаковки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возможно вернуть производител</w:t>
      </w:r>
      <w:r w:rsidR="003E39E9" w:rsidRPr="00F70D37">
        <w:rPr>
          <w:rFonts w:ascii="Times New Roman CYR" w:hAnsi="Times New Roman CYR" w:cs="Times New Roman CYR"/>
          <w:noProof/>
          <w:lang w:val="ru-RU"/>
        </w:rPr>
        <w:t>ю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3E39E9" w:rsidRPr="00F70D37">
        <w:rPr>
          <w:rFonts w:ascii="Times New Roman CYR" w:hAnsi="Times New Roman CYR" w:cs="Times New Roman CYR"/>
          <w:noProof/>
          <w:lang w:val="ru-RU"/>
        </w:rPr>
        <w:t>для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повторн</w:t>
      </w:r>
      <w:r w:rsidR="003E39E9" w:rsidRPr="00F70D37">
        <w:rPr>
          <w:rFonts w:ascii="Times New Roman CYR" w:hAnsi="Times New Roman CYR" w:cs="Times New Roman CYR"/>
          <w:noProof/>
          <w:lang w:val="ru-RU"/>
        </w:rPr>
        <w:t xml:space="preserve">ого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>использовани</w:t>
      </w:r>
      <w:r w:rsidR="003E39E9" w:rsidRPr="00F70D37">
        <w:rPr>
          <w:rFonts w:ascii="Times New Roman CYR" w:hAnsi="Times New Roman CYR" w:cs="Times New Roman CYR"/>
          <w:noProof/>
          <w:lang w:val="ru-RU"/>
        </w:rPr>
        <w:t>я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, или уложить в </w:t>
      </w:r>
      <w:r w:rsidR="00F124EE" w:rsidRPr="00F70D37">
        <w:rPr>
          <w:rFonts w:ascii="Times New Roman CYR" w:hAnsi="Times New Roman CYR" w:cs="Times New Roman CYR"/>
          <w:noProof/>
          <w:lang w:val="ru-RU"/>
        </w:rPr>
        <w:t xml:space="preserve">раздельные отходы,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>или можно сдать особам</w:t>
      </w:r>
      <w:r w:rsidR="00F124EE" w:rsidRPr="00F70D37">
        <w:rPr>
          <w:rFonts w:ascii="Times New Roman CYR" w:hAnsi="Times New Roman CYR" w:cs="Times New Roman CYR"/>
          <w:noProof/>
          <w:lang w:val="ru-RU"/>
        </w:rPr>
        <w:t xml:space="preserve">, уполномоченным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для </w:t>
      </w:r>
      <w:r w:rsidR="00F124EE" w:rsidRPr="00F70D37">
        <w:rPr>
          <w:rFonts w:ascii="Times New Roman CYR" w:hAnsi="Times New Roman CYR" w:cs="Times New Roman CYR"/>
          <w:noProof/>
          <w:lang w:val="ru-RU"/>
        </w:rPr>
        <w:t>утилизации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опасн</w:t>
      </w:r>
      <w:r w:rsidR="00F124EE" w:rsidRPr="00F70D37">
        <w:rPr>
          <w:rFonts w:ascii="Times New Roman CYR" w:hAnsi="Times New Roman CYR" w:cs="Times New Roman CYR"/>
          <w:noProof/>
          <w:lang w:val="ru-RU"/>
        </w:rPr>
        <w:t xml:space="preserve">ых отходов.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Остатки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 xml:space="preserve">, для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даль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>ней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>ше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 xml:space="preserve">го применения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уже неприменимы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 xml:space="preserve">е, не разбавленный препарат 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>(как угодно обесцененный), которы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>й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нельзя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 xml:space="preserve"> использовать как изделие, </w:t>
      </w:r>
      <w:r w:rsidR="00A05E53">
        <w:rPr>
          <w:rFonts w:ascii="Times New Roman CYR" w:hAnsi="Times New Roman CYR" w:cs="Times New Roman CYR"/>
          <w:noProof/>
          <w:lang w:val="ru-RU"/>
        </w:rPr>
        <w:t>т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 xml:space="preserve">ак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и 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 xml:space="preserve">упаковки,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загрязнённы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>е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неприменимы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>м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>, обесцененны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>м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пр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>епаратом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, </w:t>
      </w:r>
      <w:r w:rsidR="005C668F" w:rsidRPr="00535F56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>относ</w:t>
      </w:r>
      <w:r w:rsidR="00A05E53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>я</w:t>
      </w:r>
      <w:r w:rsidR="005C668F" w:rsidRPr="00535F56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>тся</w:t>
      </w:r>
      <w:r w:rsidR="00D06A95" w:rsidRPr="00535F56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 xml:space="preserve"> </w:t>
      </w:r>
      <w:r w:rsidR="005C668F" w:rsidRPr="00535F56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 xml:space="preserve">к </w:t>
      </w:r>
      <w:r w:rsidR="00D06A95" w:rsidRPr="00535F56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 xml:space="preserve"> опасн</w:t>
      </w:r>
      <w:r w:rsidR="005C668F" w:rsidRPr="00535F56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>ым</w:t>
      </w:r>
      <w:r w:rsidR="00D06A95" w:rsidRPr="00535F56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 xml:space="preserve"> </w:t>
      </w:r>
      <w:r w:rsidR="005C668F" w:rsidRPr="00535F56">
        <w:rPr>
          <w:rFonts w:ascii="Times New Roman CYR" w:hAnsi="Times New Roman CYR" w:cs="Times New Roman CYR"/>
          <w:b/>
          <w:bCs/>
          <w:noProof/>
          <w:u w:val="single"/>
          <w:lang w:val="ru-RU"/>
        </w:rPr>
        <w:t>отходам</w:t>
      </w:r>
      <w:r w:rsidR="00D06A95" w:rsidRPr="00535F56">
        <w:rPr>
          <w:rFonts w:ascii="Times New Roman CYR" w:hAnsi="Times New Roman CYR" w:cs="Times New Roman CYR"/>
          <w:b/>
          <w:bCs/>
          <w:noProof/>
          <w:lang w:val="ru-RU"/>
        </w:rPr>
        <w:t>,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632231">
        <w:rPr>
          <w:rFonts w:ascii="Times New Roman CYR" w:hAnsi="Times New Roman CYR" w:cs="Times New Roman CYR"/>
          <w:noProof/>
          <w:lang w:val="ru-RU"/>
        </w:rPr>
        <w:t xml:space="preserve">их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нельзя 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 xml:space="preserve">выливать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в канализаци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>ю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, 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 xml:space="preserve">ручьи и источники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питьевой вод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>ы,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>необходимо их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отдать на места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 xml:space="preserve">,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266311">
        <w:rPr>
          <w:rFonts w:ascii="Times New Roman CYR" w:hAnsi="Times New Roman CYR" w:cs="Times New Roman CYR"/>
          <w:noProof/>
          <w:lang w:val="ru-RU"/>
        </w:rPr>
        <w:t xml:space="preserve">которые 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>для этой цели предназначенны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>е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</w:t>
      </w:r>
      <w:r w:rsidR="005C668F" w:rsidRPr="00F70D37">
        <w:rPr>
          <w:rFonts w:ascii="Times New Roman CYR" w:hAnsi="Times New Roman CYR" w:cs="Times New Roman CYR"/>
          <w:noProof/>
          <w:lang w:val="ru-RU"/>
        </w:rPr>
        <w:t>органами</w:t>
      </w:r>
      <w:r w:rsidR="00D06A95" w:rsidRPr="00F70D37">
        <w:rPr>
          <w:rFonts w:ascii="Times New Roman CYR" w:hAnsi="Times New Roman CYR" w:cs="Times New Roman CYR"/>
          <w:noProof/>
          <w:lang w:val="ru-RU"/>
        </w:rPr>
        <w:t xml:space="preserve"> Государственного управления. </w:t>
      </w:r>
    </w:p>
    <w:p w:rsidR="005C668F" w:rsidRPr="00AE0D6B" w:rsidRDefault="00D06A95" w:rsidP="00FF5413">
      <w:pPr>
        <w:rPr>
          <w:rFonts w:ascii="Times New Roman CYR" w:hAnsi="Times New Roman CYR" w:cs="Times New Roman CYR"/>
          <w:b/>
          <w:bCs/>
          <w:noProof/>
          <w:lang w:val="ru-RU"/>
        </w:rPr>
      </w:pPr>
      <w:r w:rsidRPr="00AE0D6B">
        <w:rPr>
          <w:rFonts w:ascii="Times New Roman CYR" w:hAnsi="Times New Roman CYR" w:cs="Times New Roman CYR"/>
          <w:b/>
          <w:bCs/>
          <w:noProof/>
          <w:lang w:val="ru-RU"/>
        </w:rPr>
        <w:t xml:space="preserve">Гарантийный </w:t>
      </w:r>
      <w:r w:rsidR="005C668F" w:rsidRPr="00AE0D6B">
        <w:rPr>
          <w:rFonts w:ascii="Times New Roman CYR" w:hAnsi="Times New Roman CYR" w:cs="Times New Roman CYR"/>
          <w:b/>
          <w:bCs/>
          <w:noProof/>
          <w:lang w:val="ru-RU"/>
        </w:rPr>
        <w:t xml:space="preserve">срок изделия </w:t>
      </w:r>
      <w:r w:rsidRPr="00AE0D6B">
        <w:rPr>
          <w:rFonts w:ascii="Times New Roman CYR" w:hAnsi="Times New Roman CYR" w:cs="Times New Roman CYR"/>
          <w:b/>
          <w:bCs/>
          <w:noProof/>
          <w:lang w:val="ru-RU"/>
        </w:rPr>
        <w:t xml:space="preserve">24 месяцев. </w:t>
      </w:r>
    </w:p>
    <w:p w:rsidR="005C668F" w:rsidRPr="00F70D37" w:rsidRDefault="00D06A95" w:rsidP="00FF5413">
      <w:pPr>
        <w:rPr>
          <w:rFonts w:ascii="Times New Roman CYR" w:hAnsi="Times New Roman CYR" w:cs="Times New Roman CYR"/>
          <w:noProof/>
          <w:lang w:val="ru-RU"/>
        </w:rPr>
      </w:pPr>
      <w:r w:rsidRPr="00AE0D6B">
        <w:rPr>
          <w:rFonts w:ascii="Times New Roman CYR" w:hAnsi="Times New Roman CYR" w:cs="Times New Roman CYR"/>
          <w:b/>
          <w:bCs/>
          <w:noProof/>
          <w:lang w:val="ru-RU"/>
        </w:rPr>
        <w:t xml:space="preserve">Изделие </w:t>
      </w:r>
      <w:r w:rsidR="005C668F" w:rsidRPr="00AE0D6B">
        <w:rPr>
          <w:rFonts w:ascii="Times New Roman CYR" w:hAnsi="Times New Roman CYR" w:cs="Times New Roman CYR"/>
          <w:b/>
          <w:bCs/>
          <w:noProof/>
          <w:lang w:val="ru-RU"/>
        </w:rPr>
        <w:t xml:space="preserve">поставляется </w:t>
      </w:r>
      <w:r w:rsidRPr="00AE0D6B">
        <w:rPr>
          <w:rFonts w:ascii="Times New Roman CYR" w:hAnsi="Times New Roman CYR" w:cs="Times New Roman CYR"/>
          <w:b/>
          <w:bCs/>
          <w:noProof/>
          <w:lang w:val="ru-RU"/>
        </w:rPr>
        <w:t xml:space="preserve"> упакованн</w:t>
      </w:r>
      <w:r w:rsidR="005C668F" w:rsidRPr="00AE0D6B">
        <w:rPr>
          <w:rFonts w:ascii="Times New Roman CYR" w:hAnsi="Times New Roman CYR" w:cs="Times New Roman CYR"/>
          <w:b/>
          <w:bCs/>
          <w:noProof/>
          <w:lang w:val="ru-RU"/>
        </w:rPr>
        <w:t>ое</w:t>
      </w:r>
      <w:r w:rsidRPr="00F70D37">
        <w:rPr>
          <w:rFonts w:ascii="Times New Roman CYR" w:hAnsi="Times New Roman CYR" w:cs="Times New Roman CYR"/>
          <w:noProof/>
          <w:lang w:val="ru-RU"/>
        </w:rPr>
        <w:t xml:space="preserve">. </w:t>
      </w:r>
    </w:p>
    <w:p w:rsidR="005C668F" w:rsidRPr="00AE0D6B" w:rsidRDefault="00D06A95" w:rsidP="00FF5413">
      <w:pPr>
        <w:rPr>
          <w:rFonts w:ascii="Times New Roman CYR" w:hAnsi="Times New Roman CYR" w:cs="Times New Roman CYR"/>
          <w:b/>
          <w:bCs/>
          <w:noProof/>
          <w:lang w:val="ru-RU"/>
        </w:rPr>
      </w:pPr>
      <w:r w:rsidRPr="00AE0D6B">
        <w:rPr>
          <w:rFonts w:ascii="Times New Roman CYR" w:hAnsi="Times New Roman CYR" w:cs="Times New Roman CYR"/>
          <w:b/>
          <w:bCs/>
          <w:noProof/>
          <w:lang w:val="ru-RU"/>
        </w:rPr>
        <w:t xml:space="preserve">Объём: </w:t>
      </w:r>
    </w:p>
    <w:p w:rsidR="00D06A95" w:rsidRPr="00AE0D6B" w:rsidRDefault="00D06A95" w:rsidP="00FF5413">
      <w:pPr>
        <w:rPr>
          <w:rStyle w:val="FontStyle17"/>
          <w:b w:val="0"/>
          <w:bCs w:val="0"/>
          <w:noProof/>
          <w:sz w:val="24"/>
          <w:szCs w:val="24"/>
          <w:lang w:val="ru-RU"/>
        </w:rPr>
      </w:pPr>
      <w:r w:rsidRPr="00AE0D6B">
        <w:rPr>
          <w:rFonts w:ascii="Times New Roman CYR" w:hAnsi="Times New Roman CYR" w:cs="Times New Roman CYR"/>
          <w:b/>
          <w:bCs/>
          <w:noProof/>
          <w:lang w:val="ru-RU"/>
        </w:rPr>
        <w:t>Дата изготовления</w:t>
      </w:r>
    </w:p>
    <w:sectPr w:rsidR="00D06A95" w:rsidRPr="00AE0D6B">
      <w:pgSz w:w="16837" w:h="23810"/>
      <w:pgMar w:top="851" w:right="3316" w:bottom="1417" w:left="329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B6" w:rsidRDefault="008B7BB6">
      <w:r>
        <w:separator/>
      </w:r>
    </w:p>
  </w:endnote>
  <w:endnote w:type="continuationSeparator" w:id="0">
    <w:p w:rsidR="008B7BB6" w:rsidRDefault="008B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B6" w:rsidRDefault="008B7BB6">
      <w:r>
        <w:separator/>
      </w:r>
    </w:p>
  </w:footnote>
  <w:footnote w:type="continuationSeparator" w:id="0">
    <w:p w:rsidR="008B7BB6" w:rsidRDefault="008B7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294D"/>
    <w:rsid w:val="00016F70"/>
    <w:rsid w:val="00046471"/>
    <w:rsid w:val="0004745C"/>
    <w:rsid w:val="00047787"/>
    <w:rsid w:val="00053D37"/>
    <w:rsid w:val="00064074"/>
    <w:rsid w:val="00075B21"/>
    <w:rsid w:val="000917D8"/>
    <w:rsid w:val="000924C8"/>
    <w:rsid w:val="000C1D31"/>
    <w:rsid w:val="000C7DC9"/>
    <w:rsid w:val="000D00CF"/>
    <w:rsid w:val="000E2A9D"/>
    <w:rsid w:val="00104456"/>
    <w:rsid w:val="00127AEE"/>
    <w:rsid w:val="001326A8"/>
    <w:rsid w:val="0013531B"/>
    <w:rsid w:val="00135B90"/>
    <w:rsid w:val="001552D4"/>
    <w:rsid w:val="00167881"/>
    <w:rsid w:val="00197E1A"/>
    <w:rsid w:val="001B2359"/>
    <w:rsid w:val="001B55B4"/>
    <w:rsid w:val="001C2179"/>
    <w:rsid w:val="001D31AC"/>
    <w:rsid w:val="001F6F93"/>
    <w:rsid w:val="002249E5"/>
    <w:rsid w:val="00230BCC"/>
    <w:rsid w:val="00245BC7"/>
    <w:rsid w:val="00254201"/>
    <w:rsid w:val="00266311"/>
    <w:rsid w:val="002849C2"/>
    <w:rsid w:val="00297F10"/>
    <w:rsid w:val="002D5A91"/>
    <w:rsid w:val="002E0128"/>
    <w:rsid w:val="002F5B27"/>
    <w:rsid w:val="00305086"/>
    <w:rsid w:val="00311FE0"/>
    <w:rsid w:val="00312E16"/>
    <w:rsid w:val="0032795A"/>
    <w:rsid w:val="00374CCD"/>
    <w:rsid w:val="0038455D"/>
    <w:rsid w:val="0039490D"/>
    <w:rsid w:val="00395C92"/>
    <w:rsid w:val="003A3A7A"/>
    <w:rsid w:val="003E39E9"/>
    <w:rsid w:val="00410DB5"/>
    <w:rsid w:val="00415205"/>
    <w:rsid w:val="004217D4"/>
    <w:rsid w:val="004258AA"/>
    <w:rsid w:val="004444DD"/>
    <w:rsid w:val="0045763D"/>
    <w:rsid w:val="00463802"/>
    <w:rsid w:val="004810A8"/>
    <w:rsid w:val="00487AF9"/>
    <w:rsid w:val="00491E13"/>
    <w:rsid w:val="00496A11"/>
    <w:rsid w:val="004A3C5E"/>
    <w:rsid w:val="004B1DC5"/>
    <w:rsid w:val="004B23BC"/>
    <w:rsid w:val="004B3E5C"/>
    <w:rsid w:val="005257B7"/>
    <w:rsid w:val="00535F56"/>
    <w:rsid w:val="005368B0"/>
    <w:rsid w:val="00537287"/>
    <w:rsid w:val="00551497"/>
    <w:rsid w:val="0056092C"/>
    <w:rsid w:val="0057227E"/>
    <w:rsid w:val="005758E2"/>
    <w:rsid w:val="005978A5"/>
    <w:rsid w:val="005A37CB"/>
    <w:rsid w:val="005A4734"/>
    <w:rsid w:val="005B18D1"/>
    <w:rsid w:val="005C668F"/>
    <w:rsid w:val="00620974"/>
    <w:rsid w:val="00632231"/>
    <w:rsid w:val="006370E7"/>
    <w:rsid w:val="00670412"/>
    <w:rsid w:val="006A41B2"/>
    <w:rsid w:val="006B2087"/>
    <w:rsid w:val="006C7761"/>
    <w:rsid w:val="006E4E31"/>
    <w:rsid w:val="00707FDC"/>
    <w:rsid w:val="00724226"/>
    <w:rsid w:val="007275BF"/>
    <w:rsid w:val="00742883"/>
    <w:rsid w:val="007428B4"/>
    <w:rsid w:val="00755307"/>
    <w:rsid w:val="00782698"/>
    <w:rsid w:val="007858E9"/>
    <w:rsid w:val="007A3275"/>
    <w:rsid w:val="007D3A01"/>
    <w:rsid w:val="007E4265"/>
    <w:rsid w:val="00814BAD"/>
    <w:rsid w:val="008214CD"/>
    <w:rsid w:val="00881CF4"/>
    <w:rsid w:val="00882908"/>
    <w:rsid w:val="00883C5A"/>
    <w:rsid w:val="008A7197"/>
    <w:rsid w:val="008B26D1"/>
    <w:rsid w:val="008B7BB6"/>
    <w:rsid w:val="008F792D"/>
    <w:rsid w:val="009035D1"/>
    <w:rsid w:val="00911591"/>
    <w:rsid w:val="00916813"/>
    <w:rsid w:val="00922F60"/>
    <w:rsid w:val="00975C67"/>
    <w:rsid w:val="00993DD8"/>
    <w:rsid w:val="00995247"/>
    <w:rsid w:val="009A1CC6"/>
    <w:rsid w:val="009A590D"/>
    <w:rsid w:val="009B47DB"/>
    <w:rsid w:val="009D0DD2"/>
    <w:rsid w:val="009E2174"/>
    <w:rsid w:val="00A05E53"/>
    <w:rsid w:val="00A1071B"/>
    <w:rsid w:val="00A603FC"/>
    <w:rsid w:val="00A800F2"/>
    <w:rsid w:val="00A86C9E"/>
    <w:rsid w:val="00A97969"/>
    <w:rsid w:val="00AA4D1A"/>
    <w:rsid w:val="00AA54D5"/>
    <w:rsid w:val="00AC4ABA"/>
    <w:rsid w:val="00AD417D"/>
    <w:rsid w:val="00AD4A3C"/>
    <w:rsid w:val="00AE0D6B"/>
    <w:rsid w:val="00B267B2"/>
    <w:rsid w:val="00B27618"/>
    <w:rsid w:val="00B33A76"/>
    <w:rsid w:val="00B53011"/>
    <w:rsid w:val="00B75562"/>
    <w:rsid w:val="00BA5205"/>
    <w:rsid w:val="00BD1BC5"/>
    <w:rsid w:val="00C32AE5"/>
    <w:rsid w:val="00C418CC"/>
    <w:rsid w:val="00C41E84"/>
    <w:rsid w:val="00C47D8B"/>
    <w:rsid w:val="00C671E6"/>
    <w:rsid w:val="00C72984"/>
    <w:rsid w:val="00C80418"/>
    <w:rsid w:val="00C81725"/>
    <w:rsid w:val="00C921DD"/>
    <w:rsid w:val="00C949AC"/>
    <w:rsid w:val="00C94DAE"/>
    <w:rsid w:val="00CB6D39"/>
    <w:rsid w:val="00CC1631"/>
    <w:rsid w:val="00CC1F0C"/>
    <w:rsid w:val="00CF4EA3"/>
    <w:rsid w:val="00D06A95"/>
    <w:rsid w:val="00D13809"/>
    <w:rsid w:val="00D466C2"/>
    <w:rsid w:val="00D55643"/>
    <w:rsid w:val="00D55DE9"/>
    <w:rsid w:val="00D64D85"/>
    <w:rsid w:val="00D80482"/>
    <w:rsid w:val="00D84447"/>
    <w:rsid w:val="00D87FD0"/>
    <w:rsid w:val="00D90D5F"/>
    <w:rsid w:val="00DD3CB8"/>
    <w:rsid w:val="00E22715"/>
    <w:rsid w:val="00E40695"/>
    <w:rsid w:val="00E53F92"/>
    <w:rsid w:val="00E6395C"/>
    <w:rsid w:val="00E66F3B"/>
    <w:rsid w:val="00E74D8B"/>
    <w:rsid w:val="00E81CAB"/>
    <w:rsid w:val="00E821A0"/>
    <w:rsid w:val="00E9294D"/>
    <w:rsid w:val="00EA047D"/>
    <w:rsid w:val="00EA0BB8"/>
    <w:rsid w:val="00EB25D4"/>
    <w:rsid w:val="00EB358D"/>
    <w:rsid w:val="00EB385C"/>
    <w:rsid w:val="00EC17A6"/>
    <w:rsid w:val="00EC3D1F"/>
    <w:rsid w:val="00EC45F9"/>
    <w:rsid w:val="00ED4A13"/>
    <w:rsid w:val="00ED5AAC"/>
    <w:rsid w:val="00ED767F"/>
    <w:rsid w:val="00EF551F"/>
    <w:rsid w:val="00EF5F4E"/>
    <w:rsid w:val="00F11DAB"/>
    <w:rsid w:val="00F124EE"/>
    <w:rsid w:val="00F47740"/>
    <w:rsid w:val="00F51544"/>
    <w:rsid w:val="00F639FF"/>
    <w:rsid w:val="00F70D37"/>
    <w:rsid w:val="00F75762"/>
    <w:rsid w:val="00F80BCC"/>
    <w:rsid w:val="00F81049"/>
    <w:rsid w:val="00FE7DA2"/>
    <w:rsid w:val="00FF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16" w:lineRule="exact"/>
      <w:jc w:val="both"/>
    </w:pPr>
  </w:style>
  <w:style w:type="paragraph" w:customStyle="1" w:styleId="Style2">
    <w:name w:val="Style2"/>
    <w:basedOn w:val="Normal"/>
    <w:uiPriority w:val="99"/>
    <w:pPr>
      <w:spacing w:line="218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8" w:lineRule="exact"/>
      <w:jc w:val="center"/>
    </w:pPr>
  </w:style>
  <w:style w:type="paragraph" w:customStyle="1" w:styleId="Style5">
    <w:name w:val="Style5"/>
    <w:basedOn w:val="Normal"/>
    <w:uiPriority w:val="99"/>
    <w:pPr>
      <w:spacing w:line="206" w:lineRule="exact"/>
      <w:ind w:firstLine="1397"/>
    </w:pPr>
  </w:style>
  <w:style w:type="paragraph" w:customStyle="1" w:styleId="Style6">
    <w:name w:val="Style6"/>
    <w:basedOn w:val="Normal"/>
    <w:uiPriority w:val="99"/>
    <w:pPr>
      <w:spacing w:line="278" w:lineRule="exact"/>
      <w:ind w:hanging="1133"/>
    </w:pPr>
  </w:style>
  <w:style w:type="paragraph" w:customStyle="1" w:styleId="Style7">
    <w:name w:val="Style7"/>
    <w:basedOn w:val="Normal"/>
    <w:uiPriority w:val="99"/>
    <w:pPr>
      <w:spacing w:line="274" w:lineRule="exact"/>
      <w:ind w:firstLine="6374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22" w:lineRule="exact"/>
      <w:ind w:firstLine="720"/>
    </w:pPr>
  </w:style>
  <w:style w:type="paragraph" w:customStyle="1" w:styleId="Style10">
    <w:name w:val="Style10"/>
    <w:basedOn w:val="Normal"/>
    <w:uiPriority w:val="99"/>
    <w:pPr>
      <w:spacing w:line="216" w:lineRule="exact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45" w:lineRule="exact"/>
      <w:jc w:val="both"/>
    </w:pPr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218" w:lineRule="exact"/>
    </w:pPr>
  </w:style>
  <w:style w:type="character" w:customStyle="1" w:styleId="FontStyle17">
    <w:name w:val="Font Style17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basedOn w:val="DefaultParagraphFont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41520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proces_18446.pdf</dc:title>
  <dc:creator>uzivatel</dc:creator>
  <cp:lastModifiedBy>Jaroslav</cp:lastModifiedBy>
  <cp:revision>2</cp:revision>
  <dcterms:created xsi:type="dcterms:W3CDTF">2012-10-30T15:47:00Z</dcterms:created>
  <dcterms:modified xsi:type="dcterms:W3CDTF">2012-10-30T15:47:00Z</dcterms:modified>
</cp:coreProperties>
</file>